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BEA" w:rsidRPr="00B35EAD" w:rsidRDefault="00BF3630" w:rsidP="001945C9">
      <w:pPr>
        <w:autoSpaceDE w:val="0"/>
        <w:autoSpaceDN w:val="0"/>
        <w:adjustRightInd w:val="0"/>
        <w:ind w:firstLine="708"/>
        <w:jc w:val="both"/>
        <w:rPr>
          <w:sz w:val="22"/>
          <w:szCs w:val="22"/>
          <w:lang w:val="bs-Latn-BA"/>
        </w:rPr>
      </w:pPr>
      <w:r w:rsidRPr="008857D7">
        <w:rPr>
          <w:spacing w:val="-4"/>
          <w:sz w:val="22"/>
          <w:szCs w:val="22"/>
          <w:lang w:val="bs-Latn-BA"/>
        </w:rPr>
        <w:t>Na osnovu člana 2</w:t>
      </w:r>
      <w:r w:rsidR="00E60056" w:rsidRPr="008857D7">
        <w:rPr>
          <w:spacing w:val="-4"/>
          <w:sz w:val="22"/>
          <w:szCs w:val="22"/>
          <w:lang w:val="bs-Latn-BA"/>
        </w:rPr>
        <w:t>3</w:t>
      </w:r>
      <w:r w:rsidRPr="008857D7">
        <w:rPr>
          <w:spacing w:val="-4"/>
          <w:sz w:val="22"/>
          <w:szCs w:val="22"/>
          <w:lang w:val="bs-Latn-BA"/>
        </w:rPr>
        <w:t>. Zakona o ministarstvima i drugim org</w:t>
      </w:r>
      <w:r w:rsidR="00F63C41" w:rsidRPr="008857D7">
        <w:rPr>
          <w:spacing w:val="-4"/>
          <w:sz w:val="22"/>
          <w:szCs w:val="22"/>
          <w:lang w:val="bs-Latn-BA"/>
        </w:rPr>
        <w:t xml:space="preserve">anima uprave Tuzlanskog kantona-prečišćeni tekst </w:t>
      </w:r>
      <w:r w:rsidRPr="008857D7">
        <w:rPr>
          <w:spacing w:val="-4"/>
          <w:sz w:val="22"/>
          <w:szCs w:val="22"/>
          <w:lang w:val="bs-Latn-BA"/>
        </w:rPr>
        <w:t>(„Službene novine Tuzlasnkog kantona“, br</w:t>
      </w:r>
      <w:r w:rsidR="0028288A" w:rsidRPr="008857D7">
        <w:rPr>
          <w:spacing w:val="-4"/>
          <w:sz w:val="22"/>
          <w:szCs w:val="22"/>
          <w:lang w:val="bs-Latn-BA"/>
        </w:rPr>
        <w:t>oj: 10</w:t>
      </w:r>
      <w:r w:rsidRPr="008857D7">
        <w:rPr>
          <w:spacing w:val="-4"/>
          <w:sz w:val="22"/>
          <w:szCs w:val="22"/>
          <w:lang w:val="bs-Latn-BA"/>
        </w:rPr>
        <w:t>/</w:t>
      </w:r>
      <w:r w:rsidR="0028288A" w:rsidRPr="008857D7">
        <w:rPr>
          <w:spacing w:val="-4"/>
          <w:sz w:val="22"/>
          <w:szCs w:val="22"/>
          <w:lang w:val="bs-Latn-BA"/>
        </w:rPr>
        <w:t>18</w:t>
      </w:r>
      <w:r w:rsidRPr="008857D7">
        <w:rPr>
          <w:spacing w:val="-4"/>
          <w:sz w:val="22"/>
          <w:szCs w:val="22"/>
          <w:lang w:val="bs-Latn-BA"/>
        </w:rPr>
        <w:t>)</w:t>
      </w:r>
      <w:r w:rsidRPr="008857D7">
        <w:rPr>
          <w:sz w:val="22"/>
          <w:szCs w:val="22"/>
          <w:lang w:val="bs-Latn-BA"/>
        </w:rPr>
        <w:t xml:space="preserve"> </w:t>
      </w:r>
      <w:r w:rsidR="00D54BEA" w:rsidRPr="008857D7">
        <w:rPr>
          <w:sz w:val="22"/>
          <w:szCs w:val="22"/>
          <w:lang w:val="bs-Latn-BA"/>
        </w:rPr>
        <w:t xml:space="preserve">i člana </w:t>
      </w:r>
      <w:r w:rsidR="00E60753">
        <w:rPr>
          <w:sz w:val="22"/>
          <w:szCs w:val="22"/>
          <w:lang w:val="bs-Latn-BA"/>
        </w:rPr>
        <w:t>8</w:t>
      </w:r>
      <w:r w:rsidR="00D54BEA" w:rsidRPr="008857D7">
        <w:rPr>
          <w:sz w:val="22"/>
          <w:szCs w:val="22"/>
          <w:lang w:val="bs-Latn-BA"/>
        </w:rPr>
        <w:t>. stav (</w:t>
      </w:r>
      <w:r w:rsidR="00E60753">
        <w:rPr>
          <w:sz w:val="22"/>
          <w:szCs w:val="22"/>
          <w:lang w:val="bs-Latn-BA"/>
        </w:rPr>
        <w:t>13</w:t>
      </w:r>
      <w:r w:rsidR="00D54BEA" w:rsidRPr="008857D7">
        <w:rPr>
          <w:sz w:val="22"/>
          <w:szCs w:val="22"/>
          <w:lang w:val="bs-Latn-BA"/>
        </w:rPr>
        <w:t xml:space="preserve">) Odluke o utvrđivanju uslova, kriterija i postupka za raspodjelu sredstava </w:t>
      </w:r>
      <w:r w:rsidR="00A2204B" w:rsidRPr="008857D7">
        <w:rPr>
          <w:sz w:val="22"/>
          <w:szCs w:val="22"/>
          <w:lang w:val="bs-Latn-BA"/>
        </w:rPr>
        <w:t>sa potrošačke jedinice 32010002 – Tjelesna kultura i sport</w:t>
      </w:r>
      <w:r w:rsidR="005F1887" w:rsidRPr="008857D7">
        <w:rPr>
          <w:sz w:val="22"/>
          <w:szCs w:val="22"/>
          <w:lang w:val="bs-Latn-BA"/>
        </w:rPr>
        <w:t xml:space="preserve"> za 20</w:t>
      </w:r>
      <w:r w:rsidR="0049015F" w:rsidRPr="008857D7">
        <w:rPr>
          <w:sz w:val="22"/>
          <w:szCs w:val="22"/>
          <w:lang w:val="bs-Latn-BA"/>
        </w:rPr>
        <w:t>2</w:t>
      </w:r>
      <w:r w:rsidR="00E60753">
        <w:rPr>
          <w:sz w:val="22"/>
          <w:szCs w:val="22"/>
          <w:lang w:val="bs-Latn-BA"/>
        </w:rPr>
        <w:t>4</w:t>
      </w:r>
      <w:r w:rsidR="005F1887" w:rsidRPr="008857D7">
        <w:rPr>
          <w:sz w:val="22"/>
          <w:szCs w:val="22"/>
          <w:lang w:val="bs-Latn-BA"/>
        </w:rPr>
        <w:t>. godinu</w:t>
      </w:r>
      <w:r w:rsidR="0054706B" w:rsidRPr="008857D7">
        <w:rPr>
          <w:sz w:val="22"/>
          <w:szCs w:val="22"/>
          <w:lang w:val="bs-Latn-BA"/>
        </w:rPr>
        <w:t xml:space="preserve"> </w:t>
      </w:r>
      <w:r w:rsidR="00116785">
        <w:rPr>
          <w:sz w:val="22"/>
          <w:szCs w:val="22"/>
          <w:lang w:val="bs-Latn-BA"/>
        </w:rPr>
        <w:t>(„</w:t>
      </w:r>
      <w:r w:rsidR="00BD1B8D">
        <w:rPr>
          <w:sz w:val="22"/>
          <w:szCs w:val="22"/>
          <w:lang w:val="bs-Latn-BA"/>
        </w:rPr>
        <w:t>Službene</w:t>
      </w:r>
      <w:r w:rsidR="00FD32E2">
        <w:rPr>
          <w:sz w:val="22"/>
          <w:szCs w:val="22"/>
          <w:lang w:val="bs-Latn-BA"/>
        </w:rPr>
        <w:t xml:space="preserve"> novine Tuzlanskog kantona</w:t>
      </w:r>
      <w:r w:rsidR="00116785">
        <w:rPr>
          <w:sz w:val="22"/>
          <w:szCs w:val="22"/>
          <w:lang w:val="bs-Latn-BA"/>
        </w:rPr>
        <w:t>“ broj</w:t>
      </w:r>
      <w:r w:rsidR="00FD32E2">
        <w:rPr>
          <w:sz w:val="22"/>
          <w:szCs w:val="22"/>
          <w:lang w:val="bs-Latn-BA"/>
        </w:rPr>
        <w:t xml:space="preserve"> </w:t>
      </w:r>
      <w:r w:rsidR="008A6A32">
        <w:rPr>
          <w:sz w:val="22"/>
          <w:szCs w:val="22"/>
          <w:lang w:val="bs-Latn-BA"/>
        </w:rPr>
        <w:t>9/24</w:t>
      </w:r>
      <w:r w:rsidR="00116785">
        <w:rPr>
          <w:sz w:val="22"/>
          <w:szCs w:val="22"/>
          <w:lang w:val="bs-Latn-BA"/>
        </w:rPr>
        <w:t>)</w:t>
      </w:r>
      <w:r w:rsidR="00D54BEA" w:rsidRPr="00B35EAD">
        <w:rPr>
          <w:sz w:val="22"/>
          <w:szCs w:val="22"/>
          <w:lang w:val="bs-Latn-BA"/>
        </w:rPr>
        <w:t xml:space="preserve">, Ministarstvo </w:t>
      </w:r>
      <w:r w:rsidRPr="00B35EAD">
        <w:rPr>
          <w:sz w:val="22"/>
          <w:szCs w:val="22"/>
          <w:lang w:val="bs-Latn-BA"/>
        </w:rPr>
        <w:t>za kulturu, sport i mlade</w:t>
      </w:r>
      <w:r w:rsidR="00CE601A" w:rsidRPr="00B35EAD">
        <w:rPr>
          <w:sz w:val="22"/>
          <w:szCs w:val="22"/>
          <w:lang w:val="bs-Latn-BA"/>
        </w:rPr>
        <w:t xml:space="preserve"> Tuzlanskog kantona</w:t>
      </w:r>
      <w:r w:rsidR="0054706B" w:rsidRPr="00B35EAD">
        <w:rPr>
          <w:sz w:val="22"/>
          <w:szCs w:val="22"/>
          <w:lang w:val="bs-Latn-BA"/>
        </w:rPr>
        <w:t>,</w:t>
      </w:r>
      <w:r w:rsidRPr="00B35EAD">
        <w:rPr>
          <w:sz w:val="22"/>
          <w:szCs w:val="22"/>
          <w:lang w:val="bs-Latn-BA"/>
        </w:rPr>
        <w:t xml:space="preserve"> </w:t>
      </w:r>
      <w:r w:rsidRPr="00B35EAD">
        <w:rPr>
          <w:i/>
          <w:sz w:val="22"/>
          <w:szCs w:val="22"/>
          <w:lang w:val="bs-Latn-BA"/>
        </w:rPr>
        <w:t>raspisuje</w:t>
      </w:r>
    </w:p>
    <w:p w:rsidR="00143BB4" w:rsidRDefault="00143BB4" w:rsidP="00D54BEA">
      <w:pPr>
        <w:autoSpaceDE w:val="0"/>
        <w:autoSpaceDN w:val="0"/>
        <w:adjustRightInd w:val="0"/>
        <w:rPr>
          <w:b/>
          <w:sz w:val="22"/>
          <w:szCs w:val="22"/>
          <w:lang w:val="bs-Latn-BA"/>
        </w:rPr>
      </w:pPr>
    </w:p>
    <w:p w:rsidR="00B35EAD" w:rsidRPr="00B35EAD" w:rsidRDefault="00B35EAD" w:rsidP="00D54BEA">
      <w:pPr>
        <w:autoSpaceDE w:val="0"/>
        <w:autoSpaceDN w:val="0"/>
        <w:adjustRightInd w:val="0"/>
        <w:rPr>
          <w:b/>
          <w:sz w:val="22"/>
          <w:szCs w:val="22"/>
          <w:lang w:val="bs-Latn-BA"/>
        </w:rPr>
      </w:pPr>
    </w:p>
    <w:p w:rsidR="00D54BEA" w:rsidRPr="008857D7" w:rsidRDefault="00D54BEA" w:rsidP="008F3F0B">
      <w:pPr>
        <w:autoSpaceDE w:val="0"/>
        <w:autoSpaceDN w:val="0"/>
        <w:adjustRightInd w:val="0"/>
        <w:jc w:val="center"/>
        <w:rPr>
          <w:b/>
          <w:sz w:val="22"/>
          <w:szCs w:val="22"/>
          <w:lang w:val="bs-Latn-BA"/>
        </w:rPr>
      </w:pPr>
      <w:r w:rsidRPr="008857D7">
        <w:rPr>
          <w:b/>
          <w:sz w:val="22"/>
          <w:szCs w:val="22"/>
          <w:lang w:val="bs-Latn-BA"/>
        </w:rPr>
        <w:t>JAVNI POZIV</w:t>
      </w:r>
    </w:p>
    <w:p w:rsidR="00E2703B" w:rsidRPr="008857D7" w:rsidRDefault="008F3F0B" w:rsidP="008F3F0B">
      <w:pPr>
        <w:autoSpaceDE w:val="0"/>
        <w:autoSpaceDN w:val="0"/>
        <w:adjustRightInd w:val="0"/>
        <w:jc w:val="center"/>
        <w:rPr>
          <w:b/>
          <w:sz w:val="22"/>
          <w:szCs w:val="22"/>
          <w:lang w:val="bs-Latn-BA"/>
        </w:rPr>
      </w:pPr>
      <w:r w:rsidRPr="008857D7">
        <w:rPr>
          <w:b/>
          <w:sz w:val="22"/>
          <w:szCs w:val="22"/>
          <w:lang w:val="bs-Latn-BA"/>
        </w:rPr>
        <w:t>za sufinansiranje projekata</w:t>
      </w:r>
      <w:r w:rsidR="00E44521">
        <w:rPr>
          <w:b/>
          <w:sz w:val="22"/>
          <w:szCs w:val="22"/>
          <w:lang w:val="bs-Latn-BA"/>
        </w:rPr>
        <w:t xml:space="preserve"> rekonstrukcije i opremanja sportskih objekata</w:t>
      </w:r>
      <w:r w:rsidRPr="008857D7">
        <w:rPr>
          <w:b/>
          <w:sz w:val="22"/>
          <w:szCs w:val="22"/>
          <w:lang w:val="bs-Latn-BA"/>
        </w:rPr>
        <w:t xml:space="preserve"> </w:t>
      </w:r>
    </w:p>
    <w:p w:rsidR="00D54BEA" w:rsidRPr="008857D7" w:rsidRDefault="008F3F0B" w:rsidP="008F3F0B">
      <w:pPr>
        <w:autoSpaceDE w:val="0"/>
        <w:autoSpaceDN w:val="0"/>
        <w:adjustRightInd w:val="0"/>
        <w:jc w:val="center"/>
        <w:rPr>
          <w:b/>
          <w:bCs/>
          <w:sz w:val="22"/>
          <w:szCs w:val="22"/>
          <w:lang w:val="bs-Latn-BA"/>
        </w:rPr>
      </w:pPr>
      <w:r w:rsidRPr="008857D7">
        <w:rPr>
          <w:b/>
          <w:sz w:val="22"/>
          <w:szCs w:val="22"/>
          <w:lang w:val="bs-Latn-BA"/>
        </w:rPr>
        <w:t>za 20</w:t>
      </w:r>
      <w:r w:rsidR="00A2204B" w:rsidRPr="008857D7">
        <w:rPr>
          <w:b/>
          <w:sz w:val="22"/>
          <w:szCs w:val="22"/>
          <w:lang w:val="bs-Latn-BA"/>
        </w:rPr>
        <w:t>2</w:t>
      </w:r>
      <w:r w:rsidR="00E60753">
        <w:rPr>
          <w:b/>
          <w:sz w:val="22"/>
          <w:szCs w:val="22"/>
          <w:lang w:val="bs-Latn-BA"/>
        </w:rPr>
        <w:t>4</w:t>
      </w:r>
      <w:r w:rsidRPr="008857D7">
        <w:rPr>
          <w:b/>
          <w:sz w:val="22"/>
          <w:szCs w:val="22"/>
          <w:lang w:val="bs-Latn-BA"/>
        </w:rPr>
        <w:t>. godinu</w:t>
      </w:r>
    </w:p>
    <w:p w:rsidR="00D54BEA" w:rsidRPr="008857D7" w:rsidRDefault="00D54BEA" w:rsidP="00D54BEA">
      <w:pPr>
        <w:autoSpaceDE w:val="0"/>
        <w:autoSpaceDN w:val="0"/>
        <w:adjustRightInd w:val="0"/>
        <w:rPr>
          <w:b/>
          <w:bCs/>
          <w:sz w:val="22"/>
          <w:szCs w:val="22"/>
          <w:lang w:val="bs-Latn-BA"/>
        </w:rPr>
      </w:pPr>
    </w:p>
    <w:p w:rsidR="009429E6" w:rsidRPr="008857D7" w:rsidRDefault="009429E6" w:rsidP="00D54BEA">
      <w:pPr>
        <w:autoSpaceDE w:val="0"/>
        <w:autoSpaceDN w:val="0"/>
        <w:adjustRightInd w:val="0"/>
        <w:jc w:val="center"/>
        <w:rPr>
          <w:b/>
          <w:bCs/>
          <w:sz w:val="22"/>
          <w:szCs w:val="22"/>
          <w:lang w:val="bs-Latn-BA"/>
        </w:rPr>
      </w:pPr>
      <w:r w:rsidRPr="008857D7">
        <w:rPr>
          <w:b/>
          <w:bCs/>
          <w:sz w:val="22"/>
          <w:szCs w:val="22"/>
          <w:lang w:val="bs-Latn-BA"/>
        </w:rPr>
        <w:t>I</w:t>
      </w:r>
    </w:p>
    <w:p w:rsidR="00A64B0F" w:rsidRPr="008857D7" w:rsidRDefault="00D54BEA" w:rsidP="00A64B0F">
      <w:pPr>
        <w:autoSpaceDE w:val="0"/>
        <w:autoSpaceDN w:val="0"/>
        <w:adjustRightInd w:val="0"/>
        <w:jc w:val="center"/>
        <w:rPr>
          <w:b/>
          <w:bCs/>
          <w:sz w:val="22"/>
          <w:szCs w:val="22"/>
          <w:lang w:val="bs-Latn-BA"/>
        </w:rPr>
      </w:pPr>
      <w:r w:rsidRPr="008857D7">
        <w:rPr>
          <w:b/>
          <w:bCs/>
          <w:sz w:val="22"/>
          <w:szCs w:val="22"/>
          <w:lang w:val="bs-Latn-BA"/>
        </w:rPr>
        <w:t>Predmet Javnog poziva</w:t>
      </w:r>
    </w:p>
    <w:p w:rsidR="009429E6" w:rsidRPr="008857D7" w:rsidRDefault="009429E6" w:rsidP="007646CE">
      <w:pPr>
        <w:spacing w:line="276" w:lineRule="auto"/>
        <w:jc w:val="both"/>
        <w:rPr>
          <w:sz w:val="22"/>
          <w:szCs w:val="22"/>
          <w:lang w:val="bs-Latn-BA"/>
        </w:rPr>
      </w:pPr>
      <w:r w:rsidRPr="008857D7">
        <w:rPr>
          <w:sz w:val="22"/>
          <w:szCs w:val="22"/>
          <w:lang w:val="bs-Latn-BA"/>
        </w:rPr>
        <w:t>Predmet Javnog poziva je prikupljanje prijava za odabir korisnika sredstava</w:t>
      </w:r>
      <w:r w:rsidR="00884ED7" w:rsidRPr="008857D7">
        <w:rPr>
          <w:sz w:val="22"/>
          <w:szCs w:val="22"/>
          <w:lang w:val="bs-Latn-BA"/>
        </w:rPr>
        <w:t xml:space="preserve"> </w:t>
      </w:r>
      <w:r w:rsidRPr="008857D7">
        <w:rPr>
          <w:sz w:val="22"/>
          <w:szCs w:val="22"/>
          <w:lang w:val="bs-Latn-BA"/>
        </w:rPr>
        <w:t>utvrđenih u Budžetu Tuzlanskog kantona za 20</w:t>
      </w:r>
      <w:r w:rsidR="0049015F" w:rsidRPr="008857D7">
        <w:rPr>
          <w:sz w:val="22"/>
          <w:szCs w:val="22"/>
          <w:lang w:val="bs-Latn-BA"/>
        </w:rPr>
        <w:t>2</w:t>
      </w:r>
      <w:r w:rsidR="008A6A32">
        <w:rPr>
          <w:sz w:val="22"/>
          <w:szCs w:val="22"/>
          <w:lang w:val="bs-Latn-BA"/>
        </w:rPr>
        <w:t>4</w:t>
      </w:r>
      <w:r w:rsidRPr="008857D7">
        <w:rPr>
          <w:sz w:val="22"/>
          <w:szCs w:val="22"/>
          <w:lang w:val="bs-Latn-BA"/>
        </w:rPr>
        <w:t xml:space="preserve">. godinu, </w:t>
      </w:r>
      <w:r w:rsidR="00884ED7" w:rsidRPr="008857D7">
        <w:rPr>
          <w:sz w:val="22"/>
          <w:szCs w:val="22"/>
          <w:lang w:val="bs-Latn-BA"/>
        </w:rPr>
        <w:t>n</w:t>
      </w:r>
      <w:r w:rsidRPr="008857D7">
        <w:rPr>
          <w:sz w:val="22"/>
          <w:szCs w:val="22"/>
          <w:lang w:val="bs-Latn-BA"/>
        </w:rPr>
        <w:t>a potrošačk</w:t>
      </w:r>
      <w:r w:rsidR="0049015F" w:rsidRPr="008857D7">
        <w:rPr>
          <w:sz w:val="22"/>
          <w:szCs w:val="22"/>
          <w:lang w:val="bs-Latn-BA"/>
        </w:rPr>
        <w:t>o</w:t>
      </w:r>
      <w:r w:rsidR="00884ED7" w:rsidRPr="008857D7">
        <w:rPr>
          <w:sz w:val="22"/>
          <w:szCs w:val="22"/>
          <w:lang w:val="bs-Latn-BA"/>
        </w:rPr>
        <w:t>j</w:t>
      </w:r>
      <w:r w:rsidRPr="008857D7">
        <w:rPr>
          <w:sz w:val="22"/>
          <w:szCs w:val="22"/>
          <w:lang w:val="bs-Latn-BA"/>
        </w:rPr>
        <w:t xml:space="preserve"> jedinic</w:t>
      </w:r>
      <w:r w:rsidR="00884ED7" w:rsidRPr="008857D7">
        <w:rPr>
          <w:sz w:val="22"/>
          <w:szCs w:val="22"/>
          <w:lang w:val="bs-Latn-BA"/>
        </w:rPr>
        <w:t>i</w:t>
      </w:r>
      <w:r w:rsidRPr="008857D7">
        <w:rPr>
          <w:sz w:val="22"/>
          <w:szCs w:val="22"/>
          <w:lang w:val="bs-Latn-BA"/>
        </w:rPr>
        <w:t xml:space="preserve"> </w:t>
      </w:r>
      <w:r w:rsidR="00884ED7" w:rsidRPr="008857D7">
        <w:rPr>
          <w:sz w:val="22"/>
          <w:szCs w:val="22"/>
          <w:lang w:val="bs-Latn-BA"/>
        </w:rPr>
        <w:t>32010002 - „Tjelesna kultura i sport“</w:t>
      </w:r>
      <w:r w:rsidR="00D764B3" w:rsidRPr="008857D7">
        <w:rPr>
          <w:sz w:val="22"/>
          <w:szCs w:val="22"/>
        </w:rPr>
        <w:t xml:space="preserve"> </w:t>
      </w:r>
      <w:r w:rsidR="00D764B3" w:rsidRPr="008857D7">
        <w:rPr>
          <w:sz w:val="22"/>
          <w:szCs w:val="22"/>
          <w:lang w:val="bs-Latn-BA"/>
        </w:rPr>
        <w:t>(u daljem tekstu: Sredstva)</w:t>
      </w:r>
      <w:r w:rsidR="002D25F6">
        <w:rPr>
          <w:sz w:val="22"/>
          <w:szCs w:val="22"/>
          <w:lang w:val="bs-Latn-BA"/>
        </w:rPr>
        <w:t xml:space="preserve"> za projekte sportske infrastrukture</w:t>
      </w:r>
      <w:r w:rsidR="00D764B3" w:rsidRPr="008857D7">
        <w:rPr>
          <w:sz w:val="22"/>
          <w:szCs w:val="22"/>
        </w:rPr>
        <w:t xml:space="preserve"> </w:t>
      </w:r>
      <w:r w:rsidR="00884ED7" w:rsidRPr="008857D7">
        <w:rPr>
          <w:sz w:val="22"/>
          <w:szCs w:val="22"/>
          <w:lang w:val="bs-Latn-BA"/>
        </w:rPr>
        <w:t xml:space="preserve">u ukupnom iznosu od </w:t>
      </w:r>
      <w:r w:rsidR="00FD32E2">
        <w:rPr>
          <w:sz w:val="22"/>
          <w:szCs w:val="22"/>
          <w:lang w:val="bs-Latn-BA"/>
        </w:rPr>
        <w:t>759</w:t>
      </w:r>
      <w:r w:rsidR="004E3E61" w:rsidRPr="008857D7">
        <w:rPr>
          <w:sz w:val="22"/>
          <w:szCs w:val="22"/>
          <w:lang w:val="bs-Latn-BA"/>
        </w:rPr>
        <w:t>.</w:t>
      </w:r>
      <w:r w:rsidR="005C45AB" w:rsidRPr="008857D7">
        <w:rPr>
          <w:sz w:val="22"/>
          <w:szCs w:val="22"/>
          <w:lang w:val="bs-Latn-BA"/>
        </w:rPr>
        <w:t>000</w:t>
      </w:r>
      <w:r w:rsidR="00884ED7" w:rsidRPr="008857D7">
        <w:rPr>
          <w:sz w:val="22"/>
          <w:szCs w:val="22"/>
          <w:lang w:val="bs-Latn-BA"/>
        </w:rPr>
        <w:t>,00 KM</w:t>
      </w:r>
      <w:r w:rsidR="00CB797C">
        <w:rPr>
          <w:sz w:val="22"/>
          <w:szCs w:val="22"/>
          <w:lang w:val="bs-Latn-BA"/>
        </w:rPr>
        <w:t xml:space="preserve">, od čega se na kapitalne transfere drugim nivoima vlasti i fondovima odnosi </w:t>
      </w:r>
      <w:r w:rsidR="00FD32E2">
        <w:rPr>
          <w:sz w:val="22"/>
          <w:szCs w:val="22"/>
          <w:lang w:val="bs-Latn-BA"/>
        </w:rPr>
        <w:t>409</w:t>
      </w:r>
      <w:r w:rsidR="00CB797C">
        <w:rPr>
          <w:sz w:val="22"/>
          <w:szCs w:val="22"/>
          <w:lang w:val="bs-Latn-BA"/>
        </w:rPr>
        <w:t>.000,00 KM, na kapitalne transf</w:t>
      </w:r>
      <w:r w:rsidR="00FD32E2">
        <w:rPr>
          <w:sz w:val="22"/>
          <w:szCs w:val="22"/>
          <w:lang w:val="bs-Latn-BA"/>
        </w:rPr>
        <w:t>ere neprofitnim organizacijama 2</w:t>
      </w:r>
      <w:r w:rsidR="00E60753">
        <w:rPr>
          <w:sz w:val="22"/>
          <w:szCs w:val="22"/>
          <w:lang w:val="bs-Latn-BA"/>
        </w:rPr>
        <w:t>30</w:t>
      </w:r>
      <w:r w:rsidR="00CB797C">
        <w:rPr>
          <w:sz w:val="22"/>
          <w:szCs w:val="22"/>
          <w:lang w:val="bs-Latn-BA"/>
        </w:rPr>
        <w:t>.000,00 KM i na kapitalne transfere jav</w:t>
      </w:r>
      <w:r w:rsidR="00FD32E2">
        <w:rPr>
          <w:sz w:val="22"/>
          <w:szCs w:val="22"/>
          <w:lang w:val="bs-Latn-BA"/>
        </w:rPr>
        <w:t>nim preduzećima 1</w:t>
      </w:r>
      <w:r w:rsidR="00E60753">
        <w:rPr>
          <w:sz w:val="22"/>
          <w:szCs w:val="22"/>
          <w:lang w:val="bs-Latn-BA"/>
        </w:rPr>
        <w:t>2</w:t>
      </w:r>
      <w:r w:rsidR="00CB797C">
        <w:rPr>
          <w:sz w:val="22"/>
          <w:szCs w:val="22"/>
          <w:lang w:val="bs-Latn-BA"/>
        </w:rPr>
        <w:t>0.000,00 KM.</w:t>
      </w:r>
    </w:p>
    <w:p w:rsidR="000F3B8B" w:rsidRPr="008857D7" w:rsidRDefault="000F3B8B" w:rsidP="00D54BEA">
      <w:pPr>
        <w:autoSpaceDE w:val="0"/>
        <w:autoSpaceDN w:val="0"/>
        <w:adjustRightInd w:val="0"/>
        <w:jc w:val="center"/>
        <w:rPr>
          <w:b/>
          <w:bCs/>
          <w:sz w:val="22"/>
          <w:szCs w:val="22"/>
          <w:lang w:val="bs-Latn-BA"/>
        </w:rPr>
      </w:pPr>
      <w:r w:rsidRPr="008857D7">
        <w:rPr>
          <w:b/>
          <w:bCs/>
          <w:sz w:val="22"/>
          <w:szCs w:val="22"/>
          <w:lang w:val="bs-Latn-BA"/>
        </w:rPr>
        <w:t>II</w:t>
      </w:r>
    </w:p>
    <w:p w:rsidR="00D54BEA" w:rsidRPr="008857D7" w:rsidRDefault="00293F4E" w:rsidP="00D54BEA">
      <w:pPr>
        <w:autoSpaceDE w:val="0"/>
        <w:autoSpaceDN w:val="0"/>
        <w:adjustRightInd w:val="0"/>
        <w:jc w:val="center"/>
        <w:rPr>
          <w:b/>
          <w:bCs/>
          <w:sz w:val="22"/>
          <w:szCs w:val="22"/>
          <w:lang w:val="bs-Latn-BA"/>
        </w:rPr>
      </w:pPr>
      <w:r w:rsidRPr="008857D7">
        <w:rPr>
          <w:b/>
          <w:bCs/>
          <w:sz w:val="22"/>
          <w:szCs w:val="22"/>
          <w:lang w:val="bs-Latn-BA"/>
        </w:rPr>
        <w:t>Namjena</w:t>
      </w:r>
      <w:r w:rsidR="00D54BEA" w:rsidRPr="008857D7">
        <w:rPr>
          <w:b/>
          <w:bCs/>
          <w:sz w:val="22"/>
          <w:szCs w:val="22"/>
          <w:lang w:val="bs-Latn-BA"/>
        </w:rPr>
        <w:t xml:space="preserve"> </w:t>
      </w:r>
      <w:r w:rsidR="00773FC3" w:rsidRPr="008857D7">
        <w:rPr>
          <w:b/>
          <w:bCs/>
          <w:sz w:val="22"/>
          <w:szCs w:val="22"/>
          <w:lang w:val="bs-Latn-BA"/>
        </w:rPr>
        <w:t>S</w:t>
      </w:r>
      <w:r w:rsidR="00D54BEA" w:rsidRPr="008857D7">
        <w:rPr>
          <w:b/>
          <w:bCs/>
          <w:sz w:val="22"/>
          <w:szCs w:val="22"/>
          <w:lang w:val="bs-Latn-BA"/>
        </w:rPr>
        <w:t>redstava</w:t>
      </w:r>
    </w:p>
    <w:p w:rsidR="008F3F0B" w:rsidRPr="008857D7" w:rsidRDefault="00422C7A" w:rsidP="007646CE">
      <w:pPr>
        <w:autoSpaceDE w:val="0"/>
        <w:autoSpaceDN w:val="0"/>
        <w:adjustRightInd w:val="0"/>
        <w:jc w:val="both"/>
        <w:rPr>
          <w:sz w:val="22"/>
          <w:szCs w:val="22"/>
          <w:lang w:val="bs-Latn-BA"/>
        </w:rPr>
      </w:pPr>
      <w:r w:rsidRPr="008857D7">
        <w:rPr>
          <w:sz w:val="22"/>
          <w:szCs w:val="22"/>
          <w:lang w:val="bs-Latn-BA"/>
        </w:rPr>
        <w:t>S</w:t>
      </w:r>
      <w:r w:rsidR="00D54BEA" w:rsidRPr="008857D7">
        <w:rPr>
          <w:sz w:val="22"/>
          <w:szCs w:val="22"/>
          <w:lang w:val="bs-Latn-BA"/>
        </w:rPr>
        <w:t>redstva se</w:t>
      </w:r>
      <w:r w:rsidRPr="008857D7">
        <w:rPr>
          <w:sz w:val="22"/>
          <w:szCs w:val="22"/>
          <w:lang w:val="bs-Latn-BA"/>
        </w:rPr>
        <w:t xml:space="preserve"> dodjeljuju </w:t>
      </w:r>
      <w:r w:rsidR="00BD742E">
        <w:rPr>
          <w:sz w:val="22"/>
          <w:szCs w:val="22"/>
          <w:lang w:val="bs-Latn-BA"/>
        </w:rPr>
        <w:t>jedinicama lokalne samouprave</w:t>
      </w:r>
      <w:r w:rsidR="002D25F6" w:rsidRPr="002D25F6">
        <w:rPr>
          <w:sz w:val="22"/>
          <w:szCs w:val="22"/>
          <w:lang w:val="bs-Latn-BA"/>
        </w:rPr>
        <w:t xml:space="preserve"> sa područja Tuzlanskog kantona, javnim preduzećima u oblasti sporta</w:t>
      </w:r>
      <w:r w:rsidR="00E60753">
        <w:rPr>
          <w:sz w:val="22"/>
          <w:szCs w:val="22"/>
          <w:lang w:val="bs-Latn-BA"/>
        </w:rPr>
        <w:t xml:space="preserve"> osnovanim u skladu sa Zakonom o javnim preduzećima</w:t>
      </w:r>
      <w:r w:rsidR="002D25F6" w:rsidRPr="002D25F6">
        <w:rPr>
          <w:sz w:val="22"/>
          <w:szCs w:val="22"/>
          <w:lang w:val="bs-Latn-BA"/>
        </w:rPr>
        <w:t>,</w:t>
      </w:r>
      <w:r w:rsidR="00E60753">
        <w:rPr>
          <w:sz w:val="22"/>
          <w:szCs w:val="22"/>
          <w:lang w:val="bs-Latn-BA"/>
        </w:rPr>
        <w:t xml:space="preserve"> javnim ustanovama,</w:t>
      </w:r>
      <w:r w:rsidR="002D25F6" w:rsidRPr="002D25F6">
        <w:rPr>
          <w:sz w:val="22"/>
          <w:szCs w:val="22"/>
          <w:lang w:val="bs-Latn-BA"/>
        </w:rPr>
        <w:t xml:space="preserve"> sportskim klubovima i sportskim klubovima </w:t>
      </w:r>
      <w:r w:rsidR="00E60753">
        <w:rPr>
          <w:sz w:val="22"/>
          <w:szCs w:val="22"/>
          <w:lang w:val="bs-Latn-BA"/>
        </w:rPr>
        <w:t>lica</w:t>
      </w:r>
      <w:r w:rsidR="002D25F6" w:rsidRPr="002D25F6">
        <w:rPr>
          <w:sz w:val="22"/>
          <w:szCs w:val="22"/>
          <w:lang w:val="bs-Latn-BA"/>
        </w:rPr>
        <w:t xml:space="preserve"> sa invaliditetom</w:t>
      </w:r>
      <w:r w:rsidR="00E60753">
        <w:rPr>
          <w:sz w:val="22"/>
          <w:szCs w:val="22"/>
          <w:lang w:val="bs-Latn-BA"/>
        </w:rPr>
        <w:t xml:space="preserve"> </w:t>
      </w:r>
      <w:r w:rsidR="002D25F6" w:rsidRPr="002D25F6">
        <w:rPr>
          <w:sz w:val="22"/>
          <w:szCs w:val="22"/>
          <w:lang w:val="bs-Latn-BA"/>
        </w:rPr>
        <w:t xml:space="preserve">za namjene sufinansiranja rekonstrukcije i opremanja </w:t>
      </w:r>
      <w:r w:rsidR="00C703D8">
        <w:rPr>
          <w:sz w:val="22"/>
          <w:szCs w:val="22"/>
          <w:lang w:val="bs-Latn-BA"/>
        </w:rPr>
        <w:t xml:space="preserve">potojećih </w:t>
      </w:r>
      <w:r w:rsidR="002D25F6" w:rsidRPr="002D25F6">
        <w:rPr>
          <w:sz w:val="22"/>
          <w:szCs w:val="22"/>
          <w:lang w:val="bs-Latn-BA"/>
        </w:rPr>
        <w:t>sportskih objekata na području Tuzlanskog kantona u cilju ostvarivanja javnog interesa u sportu kroz podsticanje i obezbjeđenje uslova za obavljanje i razvoj sportskih djelatnosti.</w:t>
      </w:r>
      <w:r w:rsidR="008F3F0B" w:rsidRPr="008857D7">
        <w:rPr>
          <w:sz w:val="22"/>
          <w:szCs w:val="22"/>
          <w:lang w:val="bs-Latn-BA"/>
        </w:rPr>
        <w:t xml:space="preserve"> </w:t>
      </w:r>
    </w:p>
    <w:p w:rsidR="00AB30DE" w:rsidRPr="008857D7" w:rsidRDefault="00AB30DE" w:rsidP="00293F4E">
      <w:pPr>
        <w:autoSpaceDE w:val="0"/>
        <w:autoSpaceDN w:val="0"/>
        <w:adjustRightInd w:val="0"/>
        <w:jc w:val="center"/>
        <w:rPr>
          <w:sz w:val="22"/>
          <w:szCs w:val="22"/>
          <w:lang w:val="bs-Latn-BA"/>
        </w:rPr>
      </w:pPr>
    </w:p>
    <w:p w:rsidR="00D54BEA" w:rsidRPr="008857D7" w:rsidRDefault="00293F4E" w:rsidP="00293F4E">
      <w:pPr>
        <w:autoSpaceDE w:val="0"/>
        <w:autoSpaceDN w:val="0"/>
        <w:adjustRightInd w:val="0"/>
        <w:jc w:val="center"/>
        <w:rPr>
          <w:b/>
          <w:sz w:val="22"/>
          <w:szCs w:val="22"/>
          <w:lang w:val="bs-Latn-BA"/>
        </w:rPr>
      </w:pPr>
      <w:r w:rsidRPr="008857D7">
        <w:rPr>
          <w:b/>
          <w:sz w:val="22"/>
          <w:szCs w:val="22"/>
          <w:lang w:val="bs-Latn-BA"/>
        </w:rPr>
        <w:t>III</w:t>
      </w:r>
    </w:p>
    <w:p w:rsidR="00AB30DE" w:rsidRPr="008857D7" w:rsidRDefault="00AB30DE" w:rsidP="00293F4E">
      <w:pPr>
        <w:autoSpaceDE w:val="0"/>
        <w:autoSpaceDN w:val="0"/>
        <w:adjustRightInd w:val="0"/>
        <w:jc w:val="center"/>
        <w:rPr>
          <w:b/>
          <w:sz w:val="22"/>
          <w:szCs w:val="22"/>
          <w:lang w:val="bs-Latn-BA"/>
        </w:rPr>
      </w:pPr>
      <w:r w:rsidRPr="008857D7">
        <w:rPr>
          <w:b/>
          <w:sz w:val="22"/>
          <w:szCs w:val="22"/>
          <w:lang w:val="bs-Latn-BA"/>
        </w:rPr>
        <w:t xml:space="preserve">Pravo na dodjelu </w:t>
      </w:r>
      <w:r w:rsidR="00390C29" w:rsidRPr="008857D7">
        <w:rPr>
          <w:b/>
          <w:sz w:val="22"/>
          <w:szCs w:val="22"/>
          <w:lang w:val="bs-Latn-BA"/>
        </w:rPr>
        <w:t>S</w:t>
      </w:r>
      <w:r w:rsidRPr="008857D7">
        <w:rPr>
          <w:b/>
          <w:sz w:val="22"/>
          <w:szCs w:val="22"/>
          <w:lang w:val="bs-Latn-BA"/>
        </w:rPr>
        <w:t>redstava</w:t>
      </w:r>
    </w:p>
    <w:p w:rsidR="00D54BEA" w:rsidRPr="008857D7" w:rsidRDefault="005F4310" w:rsidP="007646CE">
      <w:pPr>
        <w:tabs>
          <w:tab w:val="left" w:pos="567"/>
        </w:tabs>
        <w:autoSpaceDE w:val="0"/>
        <w:autoSpaceDN w:val="0"/>
        <w:adjustRightInd w:val="0"/>
        <w:rPr>
          <w:sz w:val="22"/>
          <w:szCs w:val="22"/>
          <w:lang w:val="bs-Latn-BA"/>
        </w:rPr>
      </w:pPr>
      <w:r w:rsidRPr="008857D7">
        <w:rPr>
          <w:sz w:val="22"/>
          <w:szCs w:val="22"/>
          <w:lang w:val="bs-Latn-BA"/>
        </w:rPr>
        <w:t xml:space="preserve">Pravo na dodjelu </w:t>
      </w:r>
      <w:r w:rsidR="00F63F41" w:rsidRPr="008857D7">
        <w:rPr>
          <w:sz w:val="22"/>
          <w:szCs w:val="22"/>
          <w:lang w:val="bs-Latn-BA"/>
        </w:rPr>
        <w:t>S</w:t>
      </w:r>
      <w:r w:rsidRPr="008857D7">
        <w:rPr>
          <w:sz w:val="22"/>
          <w:szCs w:val="22"/>
          <w:lang w:val="bs-Latn-BA"/>
        </w:rPr>
        <w:t>redstava imaju</w:t>
      </w:r>
      <w:r w:rsidR="00D54BEA" w:rsidRPr="008857D7">
        <w:rPr>
          <w:sz w:val="22"/>
          <w:szCs w:val="22"/>
          <w:lang w:val="bs-Latn-BA"/>
        </w:rPr>
        <w:t xml:space="preserve">:  </w:t>
      </w:r>
    </w:p>
    <w:p w:rsidR="00000C23" w:rsidRDefault="009446BA" w:rsidP="008F3F0B">
      <w:pPr>
        <w:numPr>
          <w:ilvl w:val="0"/>
          <w:numId w:val="12"/>
        </w:numPr>
        <w:autoSpaceDE w:val="0"/>
        <w:autoSpaceDN w:val="0"/>
        <w:adjustRightInd w:val="0"/>
        <w:rPr>
          <w:sz w:val="22"/>
          <w:szCs w:val="22"/>
          <w:lang w:val="bs-Latn-BA"/>
        </w:rPr>
      </w:pPr>
      <w:r>
        <w:rPr>
          <w:sz w:val="22"/>
          <w:szCs w:val="22"/>
          <w:lang w:val="bs-Latn-BA"/>
        </w:rPr>
        <w:t>jedinice lokalne samouprave</w:t>
      </w:r>
      <w:r w:rsidR="00000C23">
        <w:rPr>
          <w:sz w:val="22"/>
          <w:szCs w:val="22"/>
          <w:lang w:val="bs-Latn-BA"/>
        </w:rPr>
        <w:t xml:space="preserve"> sa područja Tuzlanskog kantona,</w:t>
      </w:r>
    </w:p>
    <w:p w:rsidR="00000C23" w:rsidRDefault="00000C23" w:rsidP="008F3F0B">
      <w:pPr>
        <w:numPr>
          <w:ilvl w:val="0"/>
          <w:numId w:val="12"/>
        </w:numPr>
        <w:autoSpaceDE w:val="0"/>
        <w:autoSpaceDN w:val="0"/>
        <w:adjustRightInd w:val="0"/>
        <w:rPr>
          <w:sz w:val="22"/>
          <w:szCs w:val="22"/>
          <w:lang w:val="bs-Latn-BA"/>
        </w:rPr>
      </w:pPr>
      <w:r w:rsidRPr="008857D7">
        <w:rPr>
          <w:sz w:val="22"/>
          <w:szCs w:val="22"/>
          <w:lang w:val="bs-Latn-BA"/>
        </w:rPr>
        <w:t xml:space="preserve">javne ustanove </w:t>
      </w:r>
      <w:r w:rsidR="00857871">
        <w:rPr>
          <w:sz w:val="22"/>
          <w:szCs w:val="22"/>
          <w:lang w:val="bs-Latn-BA"/>
        </w:rPr>
        <w:t>u oblasti sporta</w:t>
      </w:r>
      <w:r>
        <w:rPr>
          <w:sz w:val="22"/>
          <w:szCs w:val="22"/>
          <w:lang w:val="bs-Latn-BA"/>
        </w:rPr>
        <w:t>,</w:t>
      </w:r>
    </w:p>
    <w:p w:rsidR="00000C23" w:rsidRDefault="00000C23" w:rsidP="008F3F0B">
      <w:pPr>
        <w:numPr>
          <w:ilvl w:val="0"/>
          <w:numId w:val="12"/>
        </w:numPr>
        <w:autoSpaceDE w:val="0"/>
        <w:autoSpaceDN w:val="0"/>
        <w:adjustRightInd w:val="0"/>
        <w:rPr>
          <w:sz w:val="22"/>
          <w:szCs w:val="22"/>
          <w:lang w:val="bs-Latn-BA"/>
        </w:rPr>
      </w:pPr>
      <w:r w:rsidRPr="008857D7">
        <w:rPr>
          <w:sz w:val="22"/>
          <w:szCs w:val="22"/>
          <w:lang w:val="bs-Latn-BA"/>
        </w:rPr>
        <w:t xml:space="preserve">javna preduzeća </w:t>
      </w:r>
      <w:r w:rsidR="00C703D8">
        <w:rPr>
          <w:sz w:val="22"/>
          <w:szCs w:val="22"/>
          <w:lang w:val="bs-Latn-BA"/>
        </w:rPr>
        <w:t xml:space="preserve">u oblasti sporta </w:t>
      </w:r>
      <w:r w:rsidRPr="008857D7">
        <w:rPr>
          <w:sz w:val="22"/>
          <w:szCs w:val="22"/>
          <w:lang w:val="bs-Latn-BA"/>
        </w:rPr>
        <w:t>osnovana u skladu sa Zakonom o javnim preduzećima</w:t>
      </w:r>
    </w:p>
    <w:p w:rsidR="00C703D8" w:rsidRDefault="00C703D8" w:rsidP="008F3F0B">
      <w:pPr>
        <w:numPr>
          <w:ilvl w:val="0"/>
          <w:numId w:val="12"/>
        </w:numPr>
        <w:autoSpaceDE w:val="0"/>
        <w:autoSpaceDN w:val="0"/>
        <w:adjustRightInd w:val="0"/>
        <w:rPr>
          <w:sz w:val="22"/>
          <w:szCs w:val="22"/>
          <w:lang w:val="bs-Latn-BA"/>
        </w:rPr>
      </w:pPr>
      <w:r>
        <w:rPr>
          <w:sz w:val="22"/>
          <w:szCs w:val="22"/>
          <w:lang w:val="bs-Latn-BA"/>
        </w:rPr>
        <w:t xml:space="preserve">sportski klubovi </w:t>
      </w:r>
    </w:p>
    <w:p w:rsidR="00000C23" w:rsidRPr="00C703D8" w:rsidRDefault="00000C23" w:rsidP="008F3F0B">
      <w:pPr>
        <w:numPr>
          <w:ilvl w:val="0"/>
          <w:numId w:val="12"/>
        </w:numPr>
        <w:autoSpaceDE w:val="0"/>
        <w:autoSpaceDN w:val="0"/>
        <w:adjustRightInd w:val="0"/>
        <w:rPr>
          <w:sz w:val="22"/>
          <w:szCs w:val="22"/>
          <w:lang w:val="bs-Latn-BA"/>
        </w:rPr>
      </w:pPr>
      <w:r w:rsidRPr="00C703D8">
        <w:rPr>
          <w:sz w:val="22"/>
          <w:szCs w:val="22"/>
          <w:lang w:val="bs-Latn-BA"/>
        </w:rPr>
        <w:t>sportski klubovi lica sa invalidit</w:t>
      </w:r>
      <w:r w:rsidR="00C703D8">
        <w:rPr>
          <w:sz w:val="22"/>
          <w:szCs w:val="22"/>
          <w:lang w:val="bs-Latn-BA"/>
        </w:rPr>
        <w:t>etom</w:t>
      </w:r>
      <w:r w:rsidR="00733F94" w:rsidRPr="00C703D8">
        <w:rPr>
          <w:sz w:val="22"/>
          <w:szCs w:val="22"/>
          <w:lang w:val="bs-Latn-BA"/>
        </w:rPr>
        <w:t>.</w:t>
      </w:r>
    </w:p>
    <w:p w:rsidR="008F3F0B" w:rsidRPr="008857D7" w:rsidRDefault="008F3F0B" w:rsidP="008F3F0B">
      <w:pPr>
        <w:autoSpaceDE w:val="0"/>
        <w:autoSpaceDN w:val="0"/>
        <w:adjustRightInd w:val="0"/>
        <w:rPr>
          <w:sz w:val="22"/>
          <w:szCs w:val="22"/>
          <w:lang w:val="bs-Latn-BA"/>
        </w:rPr>
      </w:pPr>
    </w:p>
    <w:p w:rsidR="00281DC5" w:rsidRPr="008857D7" w:rsidRDefault="00281DC5" w:rsidP="00D54BEA">
      <w:pPr>
        <w:autoSpaceDE w:val="0"/>
        <w:autoSpaceDN w:val="0"/>
        <w:adjustRightInd w:val="0"/>
        <w:jc w:val="center"/>
        <w:rPr>
          <w:b/>
          <w:bCs/>
          <w:sz w:val="22"/>
          <w:szCs w:val="22"/>
          <w:lang w:val="bs-Latn-BA"/>
        </w:rPr>
      </w:pPr>
      <w:r w:rsidRPr="008857D7">
        <w:rPr>
          <w:b/>
          <w:bCs/>
          <w:sz w:val="22"/>
          <w:szCs w:val="22"/>
          <w:lang w:val="bs-Latn-BA"/>
        </w:rPr>
        <w:t>IV</w:t>
      </w:r>
    </w:p>
    <w:p w:rsidR="00D54BEA" w:rsidRPr="008857D7" w:rsidRDefault="00D54BEA" w:rsidP="00D54BEA">
      <w:pPr>
        <w:autoSpaceDE w:val="0"/>
        <w:autoSpaceDN w:val="0"/>
        <w:adjustRightInd w:val="0"/>
        <w:jc w:val="center"/>
        <w:rPr>
          <w:b/>
          <w:bCs/>
          <w:sz w:val="22"/>
          <w:szCs w:val="22"/>
          <w:lang w:val="bs-Latn-BA"/>
        </w:rPr>
      </w:pPr>
      <w:r w:rsidRPr="008857D7">
        <w:rPr>
          <w:b/>
          <w:bCs/>
          <w:sz w:val="22"/>
          <w:szCs w:val="22"/>
          <w:lang w:val="bs-Latn-BA"/>
        </w:rPr>
        <w:t>Uslovi</w:t>
      </w:r>
      <w:r w:rsidR="00281DC5" w:rsidRPr="008857D7">
        <w:rPr>
          <w:b/>
          <w:bCs/>
          <w:sz w:val="22"/>
          <w:szCs w:val="22"/>
          <w:lang w:val="bs-Latn-BA"/>
        </w:rPr>
        <w:t xml:space="preserve"> za dodjelu </w:t>
      </w:r>
      <w:r w:rsidR="00390C29" w:rsidRPr="008857D7">
        <w:rPr>
          <w:b/>
          <w:bCs/>
          <w:sz w:val="22"/>
          <w:szCs w:val="22"/>
          <w:lang w:val="bs-Latn-BA"/>
        </w:rPr>
        <w:t>S</w:t>
      </w:r>
      <w:r w:rsidR="00281DC5" w:rsidRPr="008857D7">
        <w:rPr>
          <w:b/>
          <w:bCs/>
          <w:sz w:val="22"/>
          <w:szCs w:val="22"/>
          <w:lang w:val="bs-Latn-BA"/>
        </w:rPr>
        <w:t>redstava</w:t>
      </w:r>
    </w:p>
    <w:p w:rsidR="00D54BEA" w:rsidRPr="008857D7" w:rsidRDefault="009446BA" w:rsidP="007646CE">
      <w:pPr>
        <w:tabs>
          <w:tab w:val="left" w:pos="0"/>
          <w:tab w:val="left" w:pos="284"/>
          <w:tab w:val="left" w:pos="567"/>
        </w:tabs>
        <w:autoSpaceDE w:val="0"/>
        <w:autoSpaceDN w:val="0"/>
        <w:adjustRightInd w:val="0"/>
        <w:ind w:right="23"/>
        <w:jc w:val="both"/>
        <w:rPr>
          <w:sz w:val="22"/>
          <w:szCs w:val="22"/>
          <w:lang w:val="bs-Latn-BA"/>
        </w:rPr>
      </w:pPr>
      <w:r>
        <w:rPr>
          <w:sz w:val="22"/>
          <w:szCs w:val="22"/>
          <w:lang w:val="bs-Latn-BA"/>
        </w:rPr>
        <w:t>Jedinice lokalne samouprave</w:t>
      </w:r>
      <w:r w:rsidR="0043358E" w:rsidRPr="0043358E">
        <w:rPr>
          <w:sz w:val="22"/>
          <w:szCs w:val="22"/>
          <w:lang w:val="bs-Latn-BA"/>
        </w:rPr>
        <w:t>, javne ustanove i preduzeća iz oblasti sporta, sportski klubovi i sportski klubovi lica sa invaliditetom</w:t>
      </w:r>
      <w:r w:rsidR="00983D15" w:rsidRPr="008857D7">
        <w:rPr>
          <w:sz w:val="22"/>
          <w:szCs w:val="22"/>
          <w:lang w:val="bs-Latn-BA"/>
        </w:rPr>
        <w:t xml:space="preserve"> </w:t>
      </w:r>
      <w:r w:rsidR="002556B0" w:rsidRPr="008857D7">
        <w:rPr>
          <w:spacing w:val="-6"/>
          <w:sz w:val="22"/>
          <w:szCs w:val="22"/>
          <w:lang w:val="bs-Latn-BA"/>
        </w:rPr>
        <w:t xml:space="preserve">iz tačke III Javnog poziva </w:t>
      </w:r>
      <w:r w:rsidR="00D54BEA" w:rsidRPr="008857D7">
        <w:rPr>
          <w:sz w:val="22"/>
          <w:szCs w:val="22"/>
          <w:lang w:val="bs-Latn-BA"/>
        </w:rPr>
        <w:t>mogu kandid</w:t>
      </w:r>
      <w:r w:rsidR="000661BD" w:rsidRPr="008857D7">
        <w:rPr>
          <w:sz w:val="22"/>
          <w:szCs w:val="22"/>
          <w:lang w:val="bs-Latn-BA"/>
        </w:rPr>
        <w:t>ovati</w:t>
      </w:r>
      <w:r w:rsidR="00D54BEA" w:rsidRPr="008857D7">
        <w:rPr>
          <w:sz w:val="22"/>
          <w:szCs w:val="22"/>
          <w:lang w:val="bs-Latn-BA"/>
        </w:rPr>
        <w:t xml:space="preserve"> svoj projekat ako ispunjavaju sl</w:t>
      </w:r>
      <w:r w:rsidR="00685655" w:rsidRPr="008857D7">
        <w:rPr>
          <w:sz w:val="22"/>
          <w:szCs w:val="22"/>
          <w:lang w:val="bs-Latn-BA"/>
        </w:rPr>
        <w:t>jedeće uslove</w:t>
      </w:r>
      <w:r w:rsidR="00D54BEA" w:rsidRPr="008857D7">
        <w:rPr>
          <w:sz w:val="22"/>
          <w:szCs w:val="22"/>
          <w:lang w:val="bs-Latn-BA"/>
        </w:rPr>
        <w:t>:</w:t>
      </w:r>
    </w:p>
    <w:p w:rsidR="00482AA2" w:rsidRPr="008857D7" w:rsidRDefault="00482AA2" w:rsidP="00482AA2">
      <w:pPr>
        <w:numPr>
          <w:ilvl w:val="0"/>
          <w:numId w:val="15"/>
        </w:numPr>
        <w:autoSpaceDE w:val="0"/>
        <w:autoSpaceDN w:val="0"/>
        <w:adjustRightInd w:val="0"/>
        <w:jc w:val="both"/>
        <w:rPr>
          <w:sz w:val="22"/>
          <w:szCs w:val="22"/>
          <w:lang w:val="bs-Latn-BA"/>
        </w:rPr>
      </w:pPr>
      <w:r w:rsidRPr="008857D7">
        <w:rPr>
          <w:sz w:val="22"/>
          <w:szCs w:val="22"/>
          <w:lang w:val="bs-Latn-BA"/>
        </w:rPr>
        <w:t>da imaju sjedište u Tuzlanskom kantonu,</w:t>
      </w:r>
    </w:p>
    <w:p w:rsidR="00482AA2" w:rsidRPr="008857D7" w:rsidRDefault="00482AA2" w:rsidP="00482AA2">
      <w:pPr>
        <w:numPr>
          <w:ilvl w:val="0"/>
          <w:numId w:val="15"/>
        </w:numPr>
        <w:autoSpaceDE w:val="0"/>
        <w:autoSpaceDN w:val="0"/>
        <w:adjustRightInd w:val="0"/>
        <w:jc w:val="both"/>
        <w:rPr>
          <w:sz w:val="22"/>
          <w:szCs w:val="22"/>
          <w:lang w:val="bs-Latn-BA"/>
        </w:rPr>
      </w:pPr>
      <w:r w:rsidRPr="008857D7">
        <w:rPr>
          <w:sz w:val="22"/>
          <w:szCs w:val="22"/>
          <w:lang w:val="bs-Latn-BA"/>
        </w:rPr>
        <w:t xml:space="preserve">da su registrovane u skladu sa zakonom i da </w:t>
      </w:r>
      <w:r w:rsidR="00760563" w:rsidRPr="008857D7">
        <w:rPr>
          <w:sz w:val="22"/>
          <w:szCs w:val="22"/>
          <w:lang w:val="bs-Latn-BA"/>
        </w:rPr>
        <w:t xml:space="preserve">obavljaju djelatnost </w:t>
      </w:r>
      <w:r w:rsidRPr="008857D7">
        <w:rPr>
          <w:sz w:val="22"/>
          <w:szCs w:val="22"/>
          <w:lang w:val="bs-Latn-BA"/>
        </w:rPr>
        <w:t>najmanje jednu godinu,</w:t>
      </w:r>
    </w:p>
    <w:p w:rsidR="0043358E" w:rsidRPr="0043358E" w:rsidRDefault="0043358E" w:rsidP="0043358E">
      <w:pPr>
        <w:numPr>
          <w:ilvl w:val="0"/>
          <w:numId w:val="15"/>
        </w:numPr>
        <w:autoSpaceDE w:val="0"/>
        <w:autoSpaceDN w:val="0"/>
        <w:adjustRightInd w:val="0"/>
        <w:jc w:val="both"/>
        <w:rPr>
          <w:sz w:val="22"/>
          <w:szCs w:val="22"/>
          <w:lang w:val="bs-Latn-BA"/>
        </w:rPr>
      </w:pPr>
      <w:r w:rsidRPr="0043358E">
        <w:rPr>
          <w:sz w:val="22"/>
          <w:szCs w:val="22"/>
          <w:lang w:val="bs-Latn-BA"/>
        </w:rPr>
        <w:t xml:space="preserve">da su izmirile svoje obaveze po osnovu poreza i obaveznih doprinosa ili imaju zaključen sporazum o odgođenom plaćanju sa nadležnom poreskom upravom, koji se izvršava na način utvrđen tim sporazumom, izuzeće su </w:t>
      </w:r>
      <w:r w:rsidR="001E2075">
        <w:rPr>
          <w:sz w:val="22"/>
          <w:szCs w:val="22"/>
          <w:lang w:val="bs-Latn-BA"/>
        </w:rPr>
        <w:t>jedinice lokalne samouprave</w:t>
      </w:r>
      <w:r w:rsidRPr="0043358E">
        <w:rPr>
          <w:sz w:val="22"/>
          <w:szCs w:val="22"/>
          <w:lang w:val="bs-Latn-BA"/>
        </w:rPr>
        <w:t>,</w:t>
      </w:r>
    </w:p>
    <w:p w:rsidR="0043358E" w:rsidRPr="0043358E" w:rsidRDefault="0043358E" w:rsidP="0043358E">
      <w:pPr>
        <w:numPr>
          <w:ilvl w:val="0"/>
          <w:numId w:val="15"/>
        </w:numPr>
        <w:autoSpaceDE w:val="0"/>
        <w:autoSpaceDN w:val="0"/>
        <w:adjustRightInd w:val="0"/>
        <w:jc w:val="both"/>
        <w:rPr>
          <w:sz w:val="22"/>
          <w:szCs w:val="22"/>
          <w:lang w:val="bs-Latn-BA"/>
        </w:rPr>
      </w:pPr>
      <w:r w:rsidRPr="0043358E">
        <w:rPr>
          <w:sz w:val="22"/>
          <w:szCs w:val="22"/>
          <w:lang w:val="bs-Latn-BA"/>
        </w:rPr>
        <w:t>da imaju aktivan transakcijski račun u banci,</w:t>
      </w:r>
    </w:p>
    <w:p w:rsidR="001E2075" w:rsidRDefault="0043358E" w:rsidP="0043358E">
      <w:pPr>
        <w:numPr>
          <w:ilvl w:val="0"/>
          <w:numId w:val="15"/>
        </w:numPr>
        <w:autoSpaceDE w:val="0"/>
        <w:autoSpaceDN w:val="0"/>
        <w:adjustRightInd w:val="0"/>
        <w:jc w:val="both"/>
        <w:rPr>
          <w:sz w:val="22"/>
          <w:szCs w:val="22"/>
          <w:lang w:val="bs-Latn-BA"/>
        </w:rPr>
      </w:pPr>
      <w:r w:rsidRPr="0043358E">
        <w:rPr>
          <w:sz w:val="22"/>
          <w:szCs w:val="22"/>
          <w:lang w:val="bs-Latn-BA"/>
        </w:rPr>
        <w:t xml:space="preserve">da su opravdale namjenski utrošak </w:t>
      </w:r>
      <w:r w:rsidR="001E2075">
        <w:rPr>
          <w:sz w:val="22"/>
          <w:szCs w:val="22"/>
          <w:lang w:val="bs-Latn-BA"/>
        </w:rPr>
        <w:t xml:space="preserve">ranije dodijeljenih </w:t>
      </w:r>
      <w:r w:rsidRPr="0043358E">
        <w:rPr>
          <w:sz w:val="22"/>
          <w:szCs w:val="22"/>
          <w:lang w:val="bs-Latn-BA"/>
        </w:rPr>
        <w:t xml:space="preserve">sredstava </w:t>
      </w:r>
      <w:r w:rsidR="001E2075">
        <w:rPr>
          <w:sz w:val="22"/>
          <w:szCs w:val="22"/>
          <w:lang w:val="bs-Latn-BA"/>
        </w:rPr>
        <w:t>od Ministarstva u skladu sa potpisanim ugovorima i odlukama,</w:t>
      </w:r>
    </w:p>
    <w:p w:rsidR="0043358E" w:rsidRPr="0043358E" w:rsidRDefault="001E2075" w:rsidP="0043358E">
      <w:pPr>
        <w:numPr>
          <w:ilvl w:val="0"/>
          <w:numId w:val="15"/>
        </w:numPr>
        <w:autoSpaceDE w:val="0"/>
        <w:autoSpaceDN w:val="0"/>
        <w:adjustRightInd w:val="0"/>
        <w:jc w:val="both"/>
        <w:rPr>
          <w:sz w:val="22"/>
          <w:szCs w:val="22"/>
          <w:lang w:val="bs-Latn-BA"/>
        </w:rPr>
      </w:pPr>
      <w:r>
        <w:rPr>
          <w:sz w:val="22"/>
          <w:szCs w:val="22"/>
          <w:lang w:val="bs-Latn-BA"/>
        </w:rPr>
        <w:t xml:space="preserve">da se sredstva ne odnose na iste namjene u okviru radova koji se sufinansiraju iz ranije dodijeljenih sredstava </w:t>
      </w:r>
      <w:r w:rsidR="0043358E" w:rsidRPr="0043358E">
        <w:rPr>
          <w:sz w:val="22"/>
          <w:szCs w:val="22"/>
          <w:lang w:val="bs-Latn-BA"/>
        </w:rPr>
        <w:t xml:space="preserve">iz Budžeta Tuzlanskog kantona </w:t>
      </w:r>
      <w:r>
        <w:rPr>
          <w:sz w:val="22"/>
          <w:szCs w:val="22"/>
          <w:lang w:val="bs-Latn-BA"/>
        </w:rPr>
        <w:t>i sa drugih budžetskih pozicija Budžeta Tuzlanskog kantona za 202</w:t>
      </w:r>
      <w:r w:rsidR="00C703D8">
        <w:rPr>
          <w:sz w:val="22"/>
          <w:szCs w:val="22"/>
          <w:lang w:val="bs-Latn-BA"/>
        </w:rPr>
        <w:t>4</w:t>
      </w:r>
      <w:r>
        <w:rPr>
          <w:sz w:val="22"/>
          <w:szCs w:val="22"/>
          <w:lang w:val="bs-Latn-BA"/>
        </w:rPr>
        <w:t>.godinu</w:t>
      </w:r>
      <w:r w:rsidR="0043358E" w:rsidRPr="0043358E">
        <w:rPr>
          <w:sz w:val="22"/>
          <w:szCs w:val="22"/>
          <w:lang w:val="bs-Latn-BA"/>
        </w:rPr>
        <w:t>,</w:t>
      </w:r>
    </w:p>
    <w:p w:rsidR="0043358E" w:rsidRPr="0043358E" w:rsidRDefault="0043358E" w:rsidP="0043358E">
      <w:pPr>
        <w:numPr>
          <w:ilvl w:val="0"/>
          <w:numId w:val="15"/>
        </w:numPr>
        <w:autoSpaceDE w:val="0"/>
        <w:autoSpaceDN w:val="0"/>
        <w:adjustRightInd w:val="0"/>
        <w:jc w:val="both"/>
        <w:rPr>
          <w:sz w:val="22"/>
          <w:szCs w:val="22"/>
          <w:lang w:val="bs-Latn-BA"/>
        </w:rPr>
      </w:pPr>
      <w:r w:rsidRPr="0043358E">
        <w:rPr>
          <w:sz w:val="22"/>
          <w:szCs w:val="22"/>
          <w:lang w:val="bs-Latn-BA"/>
        </w:rPr>
        <w:t>da će se projekat realizovati najkasnije do kraja 202</w:t>
      </w:r>
      <w:r w:rsidR="00C703D8">
        <w:rPr>
          <w:sz w:val="22"/>
          <w:szCs w:val="22"/>
          <w:lang w:val="bs-Latn-BA"/>
        </w:rPr>
        <w:t>6</w:t>
      </w:r>
      <w:r w:rsidRPr="0043358E">
        <w:rPr>
          <w:sz w:val="22"/>
          <w:szCs w:val="22"/>
          <w:lang w:val="bs-Latn-BA"/>
        </w:rPr>
        <w:t xml:space="preserve">.godine, </w:t>
      </w:r>
    </w:p>
    <w:p w:rsidR="0043358E" w:rsidRPr="0043358E" w:rsidRDefault="0043358E" w:rsidP="0043358E">
      <w:pPr>
        <w:numPr>
          <w:ilvl w:val="0"/>
          <w:numId w:val="15"/>
        </w:numPr>
        <w:autoSpaceDE w:val="0"/>
        <w:autoSpaceDN w:val="0"/>
        <w:adjustRightInd w:val="0"/>
        <w:jc w:val="both"/>
        <w:rPr>
          <w:sz w:val="22"/>
          <w:szCs w:val="22"/>
          <w:lang w:val="bs-Latn-BA"/>
        </w:rPr>
      </w:pPr>
      <w:r w:rsidRPr="0043358E">
        <w:rPr>
          <w:sz w:val="22"/>
          <w:szCs w:val="22"/>
          <w:lang w:val="bs-Latn-BA"/>
        </w:rPr>
        <w:t>da su kandidovali jedan (1) projekat koji se realizuje na području Tuzlanskog kantona,</w:t>
      </w:r>
    </w:p>
    <w:p w:rsidR="0043358E" w:rsidRPr="0043358E" w:rsidRDefault="0043358E" w:rsidP="0043358E">
      <w:pPr>
        <w:numPr>
          <w:ilvl w:val="0"/>
          <w:numId w:val="15"/>
        </w:numPr>
        <w:autoSpaceDE w:val="0"/>
        <w:autoSpaceDN w:val="0"/>
        <w:adjustRightInd w:val="0"/>
        <w:jc w:val="both"/>
        <w:rPr>
          <w:sz w:val="22"/>
          <w:szCs w:val="22"/>
          <w:lang w:val="bs-Latn-BA"/>
        </w:rPr>
      </w:pPr>
      <w:r w:rsidRPr="0043358E">
        <w:rPr>
          <w:sz w:val="22"/>
          <w:szCs w:val="22"/>
          <w:lang w:val="bs-Latn-BA"/>
        </w:rPr>
        <w:lastRenderedPageBreak/>
        <w:t xml:space="preserve">da je sportski objekat u vlasništvu aplikanta ili da </w:t>
      </w:r>
      <w:r w:rsidR="000E584C">
        <w:rPr>
          <w:sz w:val="22"/>
          <w:szCs w:val="22"/>
          <w:lang w:val="bs-Latn-BA"/>
        </w:rPr>
        <w:t>je vlasnik sportskog objekta aplikantu dao</w:t>
      </w:r>
      <w:r w:rsidRPr="0043358E">
        <w:rPr>
          <w:sz w:val="22"/>
          <w:szCs w:val="22"/>
          <w:lang w:val="bs-Latn-BA"/>
        </w:rPr>
        <w:t xml:space="preserve"> pravo upravljanja sportskim objektom </w:t>
      </w:r>
      <w:r w:rsidR="00BA6338">
        <w:rPr>
          <w:sz w:val="22"/>
          <w:szCs w:val="22"/>
          <w:lang w:val="bs-Latn-BA"/>
        </w:rPr>
        <w:t>i</w:t>
      </w:r>
      <w:r w:rsidRPr="0043358E">
        <w:rPr>
          <w:sz w:val="22"/>
          <w:szCs w:val="22"/>
          <w:lang w:val="bs-Latn-BA"/>
        </w:rPr>
        <w:t xml:space="preserve"> saglasnost za izvođenje </w:t>
      </w:r>
      <w:r w:rsidR="000E584C">
        <w:rPr>
          <w:sz w:val="22"/>
          <w:szCs w:val="22"/>
          <w:lang w:val="bs-Latn-BA"/>
        </w:rPr>
        <w:t xml:space="preserve">planiranih </w:t>
      </w:r>
      <w:r w:rsidRPr="0043358E">
        <w:rPr>
          <w:sz w:val="22"/>
          <w:szCs w:val="22"/>
          <w:lang w:val="bs-Latn-BA"/>
        </w:rPr>
        <w:t>radova</w:t>
      </w:r>
      <w:r w:rsidR="000E584C">
        <w:rPr>
          <w:sz w:val="22"/>
          <w:szCs w:val="22"/>
          <w:lang w:val="bs-Latn-BA"/>
        </w:rPr>
        <w:t xml:space="preserve"> na sportskom objektu</w:t>
      </w:r>
      <w:r w:rsidRPr="0043358E">
        <w:rPr>
          <w:sz w:val="22"/>
          <w:szCs w:val="22"/>
          <w:lang w:val="bs-Latn-BA"/>
        </w:rPr>
        <w:t>,</w:t>
      </w:r>
    </w:p>
    <w:p w:rsidR="0043358E" w:rsidRPr="0043358E" w:rsidRDefault="0043358E" w:rsidP="0043358E">
      <w:pPr>
        <w:numPr>
          <w:ilvl w:val="0"/>
          <w:numId w:val="15"/>
        </w:numPr>
        <w:autoSpaceDE w:val="0"/>
        <w:autoSpaceDN w:val="0"/>
        <w:adjustRightInd w:val="0"/>
        <w:jc w:val="both"/>
        <w:rPr>
          <w:sz w:val="22"/>
          <w:szCs w:val="22"/>
          <w:lang w:val="bs-Latn-BA"/>
        </w:rPr>
      </w:pPr>
      <w:r w:rsidRPr="0043358E">
        <w:rPr>
          <w:sz w:val="22"/>
          <w:szCs w:val="22"/>
          <w:lang w:val="bs-Latn-BA"/>
        </w:rPr>
        <w:t xml:space="preserve">da je za projekat </w:t>
      </w:r>
      <w:r w:rsidR="00C703D8">
        <w:rPr>
          <w:sz w:val="22"/>
          <w:szCs w:val="22"/>
          <w:lang w:val="bs-Latn-BA"/>
        </w:rPr>
        <w:t>osiguran</w:t>
      </w:r>
      <w:r w:rsidRPr="0043358E">
        <w:rPr>
          <w:sz w:val="22"/>
          <w:szCs w:val="22"/>
          <w:lang w:val="bs-Latn-BA"/>
        </w:rPr>
        <w:t xml:space="preserve"> dio sredstava iz drugih izvora finansiranja,</w:t>
      </w:r>
    </w:p>
    <w:p w:rsidR="0043358E" w:rsidRPr="0043358E" w:rsidRDefault="0043358E" w:rsidP="0043358E">
      <w:pPr>
        <w:numPr>
          <w:ilvl w:val="0"/>
          <w:numId w:val="15"/>
        </w:numPr>
        <w:autoSpaceDE w:val="0"/>
        <w:autoSpaceDN w:val="0"/>
        <w:adjustRightInd w:val="0"/>
        <w:jc w:val="both"/>
        <w:rPr>
          <w:sz w:val="22"/>
          <w:szCs w:val="22"/>
          <w:lang w:val="bs-Latn-BA"/>
        </w:rPr>
      </w:pPr>
      <w:r w:rsidRPr="0043358E">
        <w:rPr>
          <w:sz w:val="22"/>
          <w:szCs w:val="22"/>
          <w:lang w:val="bs-Latn-BA"/>
        </w:rPr>
        <w:t xml:space="preserve">da </w:t>
      </w:r>
      <w:r w:rsidR="00C703D8">
        <w:rPr>
          <w:sz w:val="22"/>
          <w:szCs w:val="22"/>
          <w:lang w:val="bs-Latn-BA"/>
        </w:rPr>
        <w:t xml:space="preserve">za sportski objekat </w:t>
      </w:r>
      <w:r w:rsidRPr="0043358E">
        <w:rPr>
          <w:sz w:val="22"/>
          <w:szCs w:val="22"/>
          <w:lang w:val="bs-Latn-BA"/>
        </w:rPr>
        <w:t xml:space="preserve">posjeduje odobrenje za građenje, </w:t>
      </w:r>
    </w:p>
    <w:p w:rsidR="00517343" w:rsidRPr="008857D7" w:rsidRDefault="0043358E" w:rsidP="0043358E">
      <w:pPr>
        <w:numPr>
          <w:ilvl w:val="0"/>
          <w:numId w:val="15"/>
        </w:numPr>
        <w:autoSpaceDE w:val="0"/>
        <w:autoSpaceDN w:val="0"/>
        <w:adjustRightInd w:val="0"/>
        <w:jc w:val="both"/>
        <w:rPr>
          <w:sz w:val="22"/>
          <w:szCs w:val="22"/>
          <w:lang w:val="bs-Latn-BA"/>
        </w:rPr>
      </w:pPr>
      <w:r w:rsidRPr="0043358E">
        <w:rPr>
          <w:sz w:val="22"/>
          <w:szCs w:val="22"/>
          <w:lang w:val="bs-Latn-BA"/>
        </w:rPr>
        <w:t>da nosilac projekta iz drugih izvora finansiranja snosi troškove izdavanja urbanističko – tehničke dokumentacije, izrade tehničke dokumentacije i izdavanja odobrenja za upotrebu.</w:t>
      </w:r>
    </w:p>
    <w:p w:rsidR="00D54BEA" w:rsidRPr="008857D7" w:rsidRDefault="00D54BEA" w:rsidP="0043358E">
      <w:pPr>
        <w:tabs>
          <w:tab w:val="left" w:pos="284"/>
          <w:tab w:val="left" w:pos="567"/>
        </w:tabs>
        <w:autoSpaceDE w:val="0"/>
        <w:autoSpaceDN w:val="0"/>
        <w:adjustRightInd w:val="0"/>
        <w:jc w:val="both"/>
        <w:rPr>
          <w:sz w:val="22"/>
          <w:szCs w:val="22"/>
          <w:lang w:val="bs-Latn-BA"/>
        </w:rPr>
      </w:pPr>
    </w:p>
    <w:p w:rsidR="00322C6E" w:rsidRPr="008857D7" w:rsidRDefault="00322C6E" w:rsidP="00D54BEA">
      <w:pPr>
        <w:autoSpaceDE w:val="0"/>
        <w:autoSpaceDN w:val="0"/>
        <w:adjustRightInd w:val="0"/>
        <w:jc w:val="center"/>
        <w:rPr>
          <w:b/>
          <w:bCs/>
          <w:sz w:val="22"/>
          <w:szCs w:val="22"/>
          <w:lang w:val="bs-Latn-BA"/>
        </w:rPr>
      </w:pPr>
      <w:r w:rsidRPr="008857D7">
        <w:rPr>
          <w:b/>
          <w:bCs/>
          <w:sz w:val="22"/>
          <w:szCs w:val="22"/>
          <w:lang w:val="bs-Latn-BA"/>
        </w:rPr>
        <w:t>V</w:t>
      </w:r>
    </w:p>
    <w:p w:rsidR="00D54BEA" w:rsidRPr="008857D7" w:rsidRDefault="00D54BEA" w:rsidP="00D54BEA">
      <w:pPr>
        <w:autoSpaceDE w:val="0"/>
        <w:autoSpaceDN w:val="0"/>
        <w:adjustRightInd w:val="0"/>
        <w:jc w:val="center"/>
        <w:rPr>
          <w:b/>
          <w:bCs/>
          <w:sz w:val="22"/>
          <w:szCs w:val="22"/>
          <w:lang w:val="bs-Latn-BA"/>
        </w:rPr>
      </w:pPr>
      <w:r w:rsidRPr="008857D7">
        <w:rPr>
          <w:b/>
          <w:bCs/>
          <w:sz w:val="22"/>
          <w:szCs w:val="22"/>
          <w:lang w:val="bs-Latn-BA"/>
        </w:rPr>
        <w:t>Kriteriji</w:t>
      </w:r>
      <w:r w:rsidR="00322C6E" w:rsidRPr="008857D7">
        <w:rPr>
          <w:b/>
          <w:bCs/>
          <w:sz w:val="22"/>
          <w:szCs w:val="22"/>
          <w:lang w:val="bs-Latn-BA"/>
        </w:rPr>
        <w:t xml:space="preserve"> za dodjelu </w:t>
      </w:r>
      <w:r w:rsidR="00B4037C" w:rsidRPr="008857D7">
        <w:rPr>
          <w:b/>
          <w:bCs/>
          <w:sz w:val="22"/>
          <w:szCs w:val="22"/>
          <w:lang w:val="bs-Latn-BA"/>
        </w:rPr>
        <w:t>S</w:t>
      </w:r>
      <w:r w:rsidR="00322C6E" w:rsidRPr="008857D7">
        <w:rPr>
          <w:b/>
          <w:bCs/>
          <w:sz w:val="22"/>
          <w:szCs w:val="22"/>
          <w:lang w:val="bs-Latn-BA"/>
        </w:rPr>
        <w:t>redstava</w:t>
      </w:r>
    </w:p>
    <w:p w:rsidR="001E04D3" w:rsidRPr="008857D7" w:rsidRDefault="00FE5522" w:rsidP="007646CE">
      <w:pPr>
        <w:pStyle w:val="Bezproreda"/>
        <w:tabs>
          <w:tab w:val="left" w:pos="426"/>
        </w:tabs>
        <w:jc w:val="both"/>
        <w:rPr>
          <w:rFonts w:ascii="Times New Roman" w:hAnsi="Times New Roman" w:cs="Times New Roman"/>
        </w:rPr>
      </w:pPr>
      <w:r w:rsidRPr="008857D7">
        <w:rPr>
          <w:rFonts w:ascii="Times New Roman" w:hAnsi="Times New Roman" w:cs="Times New Roman"/>
        </w:rPr>
        <w:t xml:space="preserve">Vrednovanje, </w:t>
      </w:r>
      <w:r w:rsidR="00CA0DF9" w:rsidRPr="00CA0DF9">
        <w:rPr>
          <w:rFonts w:ascii="Times New Roman" w:hAnsi="Times New Roman" w:cs="Times New Roman"/>
        </w:rPr>
        <w:t xml:space="preserve">odnosno sufinansiranje projekata namijenjenih za rekonstrukciju i opremanje sportskih objekata na području Tuzlanskog kantona </w:t>
      </w:r>
      <w:r w:rsidRPr="008857D7">
        <w:rPr>
          <w:rFonts w:ascii="Times New Roman" w:hAnsi="Times New Roman" w:cs="Times New Roman"/>
        </w:rPr>
        <w:t>vrši se na slijedeći način:</w:t>
      </w:r>
    </w:p>
    <w:p w:rsidR="00190D38" w:rsidRPr="00190D38" w:rsidRDefault="00C038CF" w:rsidP="00190D38">
      <w:pPr>
        <w:pStyle w:val="Bezproreda"/>
        <w:numPr>
          <w:ilvl w:val="0"/>
          <w:numId w:val="17"/>
        </w:numPr>
        <w:spacing w:after="120" w:line="280" w:lineRule="exact"/>
        <w:jc w:val="both"/>
        <w:rPr>
          <w:rFonts w:ascii="Times New Roman" w:hAnsi="Times New Roman" w:cs="Times New Roman"/>
          <w:b/>
        </w:rPr>
      </w:pPr>
      <w:r w:rsidRPr="00190D38">
        <w:rPr>
          <w:rFonts w:ascii="Times New Roman" w:hAnsi="Times New Roman" w:cs="Times New Roman"/>
          <w:b/>
        </w:rPr>
        <w:t>Projekti rekonstrukcije postojećih sportskih objekata –</w:t>
      </w:r>
      <w:r w:rsidR="00190D38" w:rsidRPr="00190D38">
        <w:rPr>
          <w:rFonts w:ascii="Times New Roman" w:hAnsi="Times New Roman" w:cs="Times New Roman"/>
          <w:sz w:val="24"/>
          <w:szCs w:val="24"/>
        </w:rPr>
        <w:t>sufinansiraju se projekti rekonstrukcije, adaptacije, sanacije i redovnog</w:t>
      </w:r>
      <w:r w:rsidR="00190D38">
        <w:rPr>
          <w:rFonts w:ascii="Times New Roman" w:hAnsi="Times New Roman" w:cs="Times New Roman"/>
          <w:sz w:val="24"/>
          <w:szCs w:val="24"/>
        </w:rPr>
        <w:t xml:space="preserve"> održavanja sportskih objekata,</w:t>
      </w:r>
    </w:p>
    <w:p w:rsidR="00190D38" w:rsidRPr="00190D38" w:rsidRDefault="00C038CF" w:rsidP="00190D38">
      <w:pPr>
        <w:pStyle w:val="Bezproreda"/>
        <w:numPr>
          <w:ilvl w:val="0"/>
          <w:numId w:val="17"/>
        </w:numPr>
        <w:spacing w:after="120" w:line="280" w:lineRule="exact"/>
        <w:jc w:val="both"/>
        <w:rPr>
          <w:rFonts w:ascii="Times New Roman" w:hAnsi="Times New Roman" w:cs="Times New Roman"/>
          <w:b/>
        </w:rPr>
      </w:pPr>
      <w:r w:rsidRPr="00190D38">
        <w:rPr>
          <w:rFonts w:ascii="Times New Roman" w:hAnsi="Times New Roman" w:cs="Times New Roman"/>
          <w:b/>
        </w:rPr>
        <w:t>Projekti</w:t>
      </w:r>
      <w:r w:rsidR="00190D38">
        <w:rPr>
          <w:rFonts w:ascii="Times New Roman" w:hAnsi="Times New Roman" w:cs="Times New Roman"/>
          <w:b/>
        </w:rPr>
        <w:t xml:space="preserve"> opremanja sportskih objekata –</w:t>
      </w:r>
      <w:r w:rsidRPr="00190D38">
        <w:rPr>
          <w:rFonts w:ascii="Times New Roman" w:hAnsi="Times New Roman" w:cs="Times New Roman"/>
        </w:rPr>
        <w:t xml:space="preserve"> sufinansiraju </w:t>
      </w:r>
      <w:r w:rsidR="00190D38">
        <w:rPr>
          <w:rFonts w:ascii="Times New Roman" w:hAnsi="Times New Roman" w:cs="Times New Roman"/>
        </w:rPr>
        <w:t xml:space="preserve">se </w:t>
      </w:r>
      <w:r w:rsidRPr="00190D38">
        <w:rPr>
          <w:rFonts w:ascii="Times New Roman" w:hAnsi="Times New Roman" w:cs="Times New Roman"/>
        </w:rPr>
        <w:t>proje</w:t>
      </w:r>
      <w:r w:rsidR="00190D38">
        <w:rPr>
          <w:rFonts w:ascii="Times New Roman" w:hAnsi="Times New Roman" w:cs="Times New Roman"/>
        </w:rPr>
        <w:t xml:space="preserve">kti koji se odnose na </w:t>
      </w:r>
      <w:r w:rsidR="00190D38" w:rsidRPr="00190D38">
        <w:rPr>
          <w:rFonts w:ascii="Times New Roman" w:hAnsi="Times New Roman" w:cs="Times New Roman"/>
          <w:sz w:val="24"/>
          <w:szCs w:val="24"/>
        </w:rPr>
        <w:t>opremanje sportskih objekata</w:t>
      </w:r>
      <w:r w:rsidR="00190D38" w:rsidRPr="00190D38">
        <w:rPr>
          <w:rFonts w:ascii="Times New Roman" w:hAnsi="Times New Roman" w:cs="Times New Roman"/>
          <w:b/>
          <w:sz w:val="24"/>
          <w:szCs w:val="24"/>
        </w:rPr>
        <w:t xml:space="preserve">, </w:t>
      </w:r>
      <w:r w:rsidR="00190D38" w:rsidRPr="00190D38">
        <w:rPr>
          <w:rFonts w:ascii="Times New Roman" w:hAnsi="Times New Roman" w:cs="Times New Roman"/>
          <w:sz w:val="24"/>
          <w:szCs w:val="24"/>
        </w:rPr>
        <w:t>u okviru kojih se</w:t>
      </w:r>
      <w:r w:rsidR="00190D38" w:rsidRPr="00190D38">
        <w:rPr>
          <w:rFonts w:ascii="Times New Roman" w:hAnsi="Times New Roman" w:cs="Times New Roman"/>
          <w:b/>
          <w:sz w:val="24"/>
          <w:szCs w:val="24"/>
        </w:rPr>
        <w:t xml:space="preserve"> </w:t>
      </w:r>
      <w:r w:rsidR="00190D38" w:rsidRPr="00190D38">
        <w:rPr>
          <w:rFonts w:ascii="Times New Roman" w:hAnsi="Times New Roman" w:cs="Times New Roman"/>
          <w:sz w:val="24"/>
          <w:szCs w:val="24"/>
        </w:rPr>
        <w:t>sufinansiraju projekti koji se odnose na nabavku sportske opreme</w:t>
      </w:r>
      <w:r w:rsidR="00190D38">
        <w:rPr>
          <w:rFonts w:ascii="Times New Roman" w:hAnsi="Times New Roman" w:cs="Times New Roman"/>
          <w:sz w:val="24"/>
          <w:szCs w:val="24"/>
        </w:rPr>
        <w:t>.</w:t>
      </w:r>
    </w:p>
    <w:p w:rsidR="00CA7863" w:rsidRDefault="00CA7863" w:rsidP="00FE5522">
      <w:pPr>
        <w:pStyle w:val="Bezproreda"/>
        <w:ind w:firstLine="709"/>
        <w:jc w:val="both"/>
        <w:rPr>
          <w:rFonts w:ascii="Times New Roman" w:hAnsi="Times New Roman" w:cs="Times New Roman"/>
        </w:rPr>
      </w:pPr>
    </w:p>
    <w:p w:rsidR="00012772" w:rsidRPr="008857D7" w:rsidRDefault="00012772" w:rsidP="00012772">
      <w:pPr>
        <w:autoSpaceDE w:val="0"/>
        <w:autoSpaceDN w:val="0"/>
        <w:adjustRightInd w:val="0"/>
        <w:jc w:val="center"/>
        <w:rPr>
          <w:b/>
          <w:bCs/>
          <w:sz w:val="22"/>
          <w:szCs w:val="22"/>
          <w:lang w:val="bs-Latn-BA"/>
        </w:rPr>
      </w:pPr>
      <w:r w:rsidRPr="008857D7">
        <w:rPr>
          <w:b/>
          <w:bCs/>
          <w:sz w:val="22"/>
          <w:szCs w:val="22"/>
          <w:lang w:val="bs-Latn-BA"/>
        </w:rPr>
        <w:t>V</w:t>
      </w:r>
      <w:r w:rsidR="00327F20">
        <w:rPr>
          <w:b/>
          <w:bCs/>
          <w:sz w:val="22"/>
          <w:szCs w:val="22"/>
          <w:lang w:val="bs-Latn-BA"/>
        </w:rPr>
        <w:t>I</w:t>
      </w:r>
    </w:p>
    <w:p w:rsidR="00012772" w:rsidRDefault="00012772" w:rsidP="00012772">
      <w:pPr>
        <w:autoSpaceDE w:val="0"/>
        <w:autoSpaceDN w:val="0"/>
        <w:adjustRightInd w:val="0"/>
        <w:jc w:val="center"/>
        <w:rPr>
          <w:b/>
          <w:bCs/>
          <w:sz w:val="22"/>
          <w:szCs w:val="22"/>
          <w:lang w:val="bs-Latn-BA"/>
        </w:rPr>
      </w:pPr>
      <w:r>
        <w:rPr>
          <w:b/>
          <w:bCs/>
          <w:sz w:val="22"/>
          <w:szCs w:val="22"/>
          <w:lang w:val="bs-Latn-BA"/>
        </w:rPr>
        <w:t>Programi/projekti koji se ne sufinansiraju</w:t>
      </w:r>
    </w:p>
    <w:p w:rsidR="00012772" w:rsidRPr="00012772" w:rsidRDefault="00012772" w:rsidP="007646CE">
      <w:pPr>
        <w:autoSpaceDE w:val="0"/>
        <w:autoSpaceDN w:val="0"/>
        <w:adjustRightInd w:val="0"/>
        <w:rPr>
          <w:bCs/>
          <w:sz w:val="22"/>
          <w:szCs w:val="22"/>
          <w:lang w:val="bs-Latn-BA"/>
        </w:rPr>
      </w:pPr>
      <w:r w:rsidRPr="00012772">
        <w:rPr>
          <w:bCs/>
          <w:sz w:val="22"/>
          <w:szCs w:val="22"/>
          <w:lang w:val="bs-Latn-BA"/>
        </w:rPr>
        <w:t>Pravo na d</w:t>
      </w:r>
      <w:r w:rsidR="00357224">
        <w:rPr>
          <w:bCs/>
          <w:sz w:val="22"/>
          <w:szCs w:val="22"/>
          <w:lang w:val="bs-Latn-BA"/>
        </w:rPr>
        <w:t>o</w:t>
      </w:r>
      <w:r w:rsidRPr="00012772">
        <w:rPr>
          <w:bCs/>
          <w:sz w:val="22"/>
          <w:szCs w:val="22"/>
          <w:lang w:val="bs-Latn-BA"/>
        </w:rPr>
        <w:t>djelu sredstava ne mogu ostvariti aplikanti koji su kandidovali projekte koji su usmjereni:</w:t>
      </w:r>
    </w:p>
    <w:p w:rsidR="00012772" w:rsidRDefault="00012772" w:rsidP="00012772">
      <w:pPr>
        <w:numPr>
          <w:ilvl w:val="0"/>
          <w:numId w:val="43"/>
        </w:numPr>
        <w:autoSpaceDE w:val="0"/>
        <w:autoSpaceDN w:val="0"/>
        <w:adjustRightInd w:val="0"/>
        <w:rPr>
          <w:sz w:val="22"/>
          <w:szCs w:val="22"/>
          <w:lang w:val="bs-Latn-BA"/>
        </w:rPr>
      </w:pPr>
      <w:r>
        <w:rPr>
          <w:sz w:val="22"/>
          <w:szCs w:val="22"/>
          <w:lang w:val="bs-Latn-BA"/>
        </w:rPr>
        <w:t>na promociju programa političkih partija,</w:t>
      </w:r>
    </w:p>
    <w:p w:rsidR="00012772" w:rsidRDefault="00012772" w:rsidP="00012772">
      <w:pPr>
        <w:numPr>
          <w:ilvl w:val="0"/>
          <w:numId w:val="43"/>
        </w:numPr>
        <w:autoSpaceDE w:val="0"/>
        <w:autoSpaceDN w:val="0"/>
        <w:adjustRightInd w:val="0"/>
        <w:rPr>
          <w:sz w:val="22"/>
          <w:szCs w:val="22"/>
          <w:lang w:val="bs-Latn-BA"/>
        </w:rPr>
      </w:pPr>
      <w:r>
        <w:rPr>
          <w:sz w:val="22"/>
          <w:szCs w:val="22"/>
          <w:lang w:val="bs-Latn-BA"/>
        </w:rPr>
        <w:t>za ostvar</w:t>
      </w:r>
      <w:r w:rsidR="0002744A">
        <w:rPr>
          <w:sz w:val="22"/>
          <w:szCs w:val="22"/>
          <w:lang w:val="bs-Latn-BA"/>
        </w:rPr>
        <w:t>iv</w:t>
      </w:r>
      <w:r>
        <w:rPr>
          <w:sz w:val="22"/>
          <w:szCs w:val="22"/>
          <w:lang w:val="bs-Latn-BA"/>
        </w:rPr>
        <w:t>enje vjerskih ciljeva,</w:t>
      </w:r>
    </w:p>
    <w:p w:rsidR="00012772" w:rsidRDefault="00012772" w:rsidP="0002744A">
      <w:pPr>
        <w:numPr>
          <w:ilvl w:val="0"/>
          <w:numId w:val="43"/>
        </w:numPr>
        <w:autoSpaceDE w:val="0"/>
        <w:autoSpaceDN w:val="0"/>
        <w:adjustRightInd w:val="0"/>
        <w:jc w:val="both"/>
        <w:rPr>
          <w:sz w:val="22"/>
          <w:szCs w:val="22"/>
          <w:lang w:val="bs-Latn-BA"/>
        </w:rPr>
      </w:pPr>
      <w:r>
        <w:rPr>
          <w:sz w:val="22"/>
          <w:szCs w:val="22"/>
          <w:lang w:val="bs-Latn-BA"/>
        </w:rPr>
        <w:t>na realizaciju projekata budžetskih korisnika koji se finansiraju iz Budžeta Tuzlanskog kantona,</w:t>
      </w:r>
    </w:p>
    <w:p w:rsidR="00012772" w:rsidRPr="00012772" w:rsidRDefault="00012772" w:rsidP="0002744A">
      <w:pPr>
        <w:numPr>
          <w:ilvl w:val="0"/>
          <w:numId w:val="43"/>
        </w:numPr>
        <w:autoSpaceDE w:val="0"/>
        <w:autoSpaceDN w:val="0"/>
        <w:adjustRightInd w:val="0"/>
        <w:jc w:val="both"/>
        <w:rPr>
          <w:sz w:val="22"/>
          <w:szCs w:val="22"/>
          <w:lang w:val="bs-Latn-BA"/>
        </w:rPr>
      </w:pPr>
      <w:r>
        <w:rPr>
          <w:sz w:val="22"/>
          <w:szCs w:val="22"/>
          <w:lang w:val="bs-Latn-BA"/>
        </w:rPr>
        <w:t>na korisnike koji nisu opravdali ranije dodijeljena sredstva u skladu sa ranije potpisanim ugovorima sa Ministarstvom.</w:t>
      </w:r>
    </w:p>
    <w:p w:rsidR="00012772" w:rsidRDefault="00012772" w:rsidP="00D54BEA">
      <w:pPr>
        <w:autoSpaceDE w:val="0"/>
        <w:autoSpaceDN w:val="0"/>
        <w:adjustRightInd w:val="0"/>
        <w:jc w:val="center"/>
        <w:rPr>
          <w:b/>
          <w:bCs/>
          <w:sz w:val="22"/>
          <w:szCs w:val="22"/>
          <w:lang w:val="bs-Latn-BA"/>
        </w:rPr>
      </w:pPr>
    </w:p>
    <w:p w:rsidR="00584210" w:rsidRPr="008857D7" w:rsidRDefault="00584210" w:rsidP="00D54BEA">
      <w:pPr>
        <w:autoSpaceDE w:val="0"/>
        <w:autoSpaceDN w:val="0"/>
        <w:adjustRightInd w:val="0"/>
        <w:jc w:val="center"/>
        <w:rPr>
          <w:b/>
          <w:bCs/>
          <w:sz w:val="22"/>
          <w:szCs w:val="22"/>
          <w:lang w:val="bs-Latn-BA"/>
        </w:rPr>
      </w:pPr>
      <w:r w:rsidRPr="008857D7">
        <w:rPr>
          <w:b/>
          <w:bCs/>
          <w:sz w:val="22"/>
          <w:szCs w:val="22"/>
          <w:lang w:val="bs-Latn-BA"/>
        </w:rPr>
        <w:t>VI</w:t>
      </w:r>
      <w:r w:rsidR="00012772">
        <w:rPr>
          <w:b/>
          <w:bCs/>
          <w:sz w:val="22"/>
          <w:szCs w:val="22"/>
          <w:lang w:val="bs-Latn-BA"/>
        </w:rPr>
        <w:t>I</w:t>
      </w:r>
    </w:p>
    <w:p w:rsidR="00D54BEA" w:rsidRPr="008857D7" w:rsidRDefault="008A2BF0" w:rsidP="00D54BEA">
      <w:pPr>
        <w:autoSpaceDE w:val="0"/>
        <w:autoSpaceDN w:val="0"/>
        <w:adjustRightInd w:val="0"/>
        <w:jc w:val="center"/>
        <w:rPr>
          <w:b/>
          <w:bCs/>
          <w:sz w:val="22"/>
          <w:szCs w:val="22"/>
          <w:lang w:val="bs-Latn-BA"/>
        </w:rPr>
      </w:pPr>
      <w:r w:rsidRPr="008857D7">
        <w:rPr>
          <w:b/>
          <w:bCs/>
          <w:sz w:val="22"/>
          <w:szCs w:val="22"/>
          <w:lang w:val="bs-Latn-BA"/>
        </w:rPr>
        <w:t>Opće odredbe</w:t>
      </w:r>
    </w:p>
    <w:p w:rsidR="008A2BF0" w:rsidRPr="008857D7" w:rsidRDefault="008A2BF0" w:rsidP="008A2BF0">
      <w:pPr>
        <w:tabs>
          <w:tab w:val="left" w:pos="284"/>
          <w:tab w:val="left" w:pos="567"/>
        </w:tabs>
        <w:autoSpaceDE w:val="0"/>
        <w:autoSpaceDN w:val="0"/>
        <w:adjustRightInd w:val="0"/>
        <w:jc w:val="both"/>
        <w:rPr>
          <w:sz w:val="22"/>
          <w:szCs w:val="22"/>
          <w:u w:val="single"/>
          <w:lang w:val="bs-Latn-BA"/>
        </w:rPr>
      </w:pPr>
      <w:r w:rsidRPr="008857D7">
        <w:rPr>
          <w:b/>
          <w:sz w:val="22"/>
          <w:szCs w:val="22"/>
          <w:lang w:val="bs-Latn-BA"/>
        </w:rPr>
        <w:t xml:space="preserve">Objava </w:t>
      </w:r>
      <w:r w:rsidR="00FB10D6" w:rsidRPr="008857D7">
        <w:rPr>
          <w:b/>
          <w:sz w:val="22"/>
          <w:szCs w:val="22"/>
          <w:lang w:val="bs-Latn-BA"/>
        </w:rPr>
        <w:t>J</w:t>
      </w:r>
      <w:r w:rsidRPr="008857D7">
        <w:rPr>
          <w:b/>
          <w:sz w:val="22"/>
          <w:szCs w:val="22"/>
          <w:lang w:val="bs-Latn-BA"/>
        </w:rPr>
        <w:t>avnog poziva</w:t>
      </w:r>
    </w:p>
    <w:p w:rsidR="008A2BF0" w:rsidRPr="008857D7" w:rsidRDefault="008A2BF0" w:rsidP="00287558">
      <w:pPr>
        <w:jc w:val="both"/>
        <w:rPr>
          <w:sz w:val="22"/>
          <w:szCs w:val="22"/>
          <w:lang w:val="bs-Latn-BA"/>
        </w:rPr>
      </w:pPr>
      <w:r w:rsidRPr="008857D7">
        <w:rPr>
          <w:sz w:val="22"/>
          <w:szCs w:val="22"/>
          <w:lang w:val="bs-Latn-BA"/>
        </w:rPr>
        <w:t xml:space="preserve">Javni poziv </w:t>
      </w:r>
      <w:r w:rsidR="007A2E5B" w:rsidRPr="008857D7">
        <w:rPr>
          <w:sz w:val="22"/>
          <w:szCs w:val="22"/>
          <w:lang w:val="bs-Latn-BA"/>
        </w:rPr>
        <w:t xml:space="preserve">se </w:t>
      </w:r>
      <w:r w:rsidRPr="008857D7">
        <w:rPr>
          <w:sz w:val="22"/>
          <w:szCs w:val="22"/>
          <w:lang w:val="bs-Latn-BA"/>
        </w:rPr>
        <w:t>objavljuje na zvaničnoj web st</w:t>
      </w:r>
      <w:r w:rsidR="00360076" w:rsidRPr="008857D7">
        <w:rPr>
          <w:sz w:val="22"/>
          <w:szCs w:val="22"/>
          <w:lang w:val="bs-Latn-BA"/>
        </w:rPr>
        <w:t>ranici Vlade Tuzlanskog kantona</w:t>
      </w:r>
      <w:r w:rsidRPr="008857D7">
        <w:rPr>
          <w:sz w:val="22"/>
          <w:szCs w:val="22"/>
          <w:lang w:val="bs-Latn-BA"/>
        </w:rPr>
        <w:t xml:space="preserve"> www.vladatk.gov.ba. </w:t>
      </w:r>
      <w:r w:rsidR="006E68F9" w:rsidRPr="008857D7">
        <w:rPr>
          <w:sz w:val="22"/>
          <w:szCs w:val="22"/>
          <w:lang w:val="bs-Latn-BA"/>
        </w:rPr>
        <w:t>i</w:t>
      </w:r>
      <w:r w:rsidRPr="008857D7">
        <w:rPr>
          <w:sz w:val="22"/>
          <w:szCs w:val="22"/>
          <w:lang w:val="bs-Latn-BA"/>
        </w:rPr>
        <w:t xml:space="preserve"> web stranici Mi</w:t>
      </w:r>
      <w:r w:rsidR="00360076" w:rsidRPr="008857D7">
        <w:rPr>
          <w:sz w:val="22"/>
          <w:szCs w:val="22"/>
          <w:lang w:val="bs-Latn-BA"/>
        </w:rPr>
        <w:t>nistarstva</w:t>
      </w:r>
      <w:r w:rsidR="00D13163" w:rsidRPr="008857D7">
        <w:rPr>
          <w:sz w:val="22"/>
          <w:szCs w:val="22"/>
          <w:lang w:val="bs-Latn-BA"/>
        </w:rPr>
        <w:t xml:space="preserve"> www.mksmtk.gov.ba.</w:t>
      </w:r>
    </w:p>
    <w:p w:rsidR="00B57737" w:rsidRPr="008857D7" w:rsidRDefault="00B57737" w:rsidP="008A2BF0">
      <w:pPr>
        <w:tabs>
          <w:tab w:val="left" w:pos="284"/>
          <w:tab w:val="left" w:pos="567"/>
        </w:tabs>
        <w:autoSpaceDE w:val="0"/>
        <w:autoSpaceDN w:val="0"/>
        <w:adjustRightInd w:val="0"/>
        <w:jc w:val="both"/>
        <w:rPr>
          <w:sz w:val="22"/>
          <w:szCs w:val="22"/>
          <w:u w:val="single"/>
          <w:lang w:val="bs-Latn-BA"/>
        </w:rPr>
      </w:pPr>
    </w:p>
    <w:p w:rsidR="008A2BF0" w:rsidRPr="008857D7" w:rsidRDefault="008A2BF0" w:rsidP="008A2BF0">
      <w:pPr>
        <w:tabs>
          <w:tab w:val="left" w:pos="284"/>
          <w:tab w:val="left" w:pos="567"/>
        </w:tabs>
        <w:autoSpaceDE w:val="0"/>
        <w:autoSpaceDN w:val="0"/>
        <w:adjustRightInd w:val="0"/>
        <w:jc w:val="both"/>
        <w:rPr>
          <w:sz w:val="22"/>
          <w:szCs w:val="22"/>
          <w:lang w:val="bs-Latn-BA"/>
        </w:rPr>
      </w:pPr>
      <w:r w:rsidRPr="008857D7">
        <w:rPr>
          <w:b/>
          <w:sz w:val="22"/>
          <w:szCs w:val="22"/>
          <w:lang w:val="bs-Latn-BA"/>
        </w:rPr>
        <w:t>Način podnošenja prijave</w:t>
      </w:r>
    </w:p>
    <w:p w:rsidR="009021E3" w:rsidRDefault="009021E3" w:rsidP="009021E3">
      <w:pPr>
        <w:tabs>
          <w:tab w:val="left" w:pos="284"/>
        </w:tabs>
        <w:autoSpaceDE w:val="0"/>
        <w:autoSpaceDN w:val="0"/>
        <w:adjustRightInd w:val="0"/>
        <w:ind w:left="482"/>
        <w:jc w:val="both"/>
        <w:rPr>
          <w:sz w:val="22"/>
          <w:szCs w:val="22"/>
          <w:lang w:val="bs-Latn-BA"/>
        </w:rPr>
      </w:pPr>
    </w:p>
    <w:p w:rsidR="00D54BEA" w:rsidRPr="008857D7" w:rsidRDefault="00D54BEA" w:rsidP="002056A9">
      <w:pPr>
        <w:tabs>
          <w:tab w:val="left" w:pos="284"/>
          <w:tab w:val="left" w:pos="567"/>
        </w:tabs>
        <w:autoSpaceDE w:val="0"/>
        <w:autoSpaceDN w:val="0"/>
        <w:adjustRightInd w:val="0"/>
        <w:rPr>
          <w:b/>
          <w:bCs/>
          <w:sz w:val="22"/>
          <w:szCs w:val="22"/>
          <w:lang w:val="bs-Latn-BA"/>
        </w:rPr>
      </w:pPr>
      <w:r w:rsidRPr="008857D7">
        <w:rPr>
          <w:b/>
          <w:bCs/>
          <w:sz w:val="22"/>
          <w:szCs w:val="22"/>
          <w:lang w:val="bs-Latn-BA"/>
        </w:rPr>
        <w:t>P</w:t>
      </w:r>
      <w:r w:rsidR="00B633AC" w:rsidRPr="008857D7">
        <w:rPr>
          <w:b/>
          <w:bCs/>
          <w:sz w:val="22"/>
          <w:szCs w:val="22"/>
          <w:lang w:val="bs-Latn-BA"/>
        </w:rPr>
        <w:t>otrebna dokumentacija</w:t>
      </w:r>
    </w:p>
    <w:p w:rsidR="00AB4F1D" w:rsidRPr="008857D7" w:rsidRDefault="005B70B3" w:rsidP="00AB4F1D">
      <w:pPr>
        <w:autoSpaceDE w:val="0"/>
        <w:autoSpaceDN w:val="0"/>
        <w:adjustRightInd w:val="0"/>
        <w:jc w:val="both"/>
        <w:rPr>
          <w:sz w:val="22"/>
          <w:szCs w:val="22"/>
          <w:lang w:val="bs-Latn-BA"/>
        </w:rPr>
      </w:pPr>
      <w:r>
        <w:rPr>
          <w:sz w:val="22"/>
          <w:szCs w:val="22"/>
          <w:lang w:val="bs-Latn-BA"/>
        </w:rPr>
        <w:t>Aplikanti koji se prijavljuju na Javni poziv za sufinansiranje projekata rekonstrukcije i opremanja sportskih objekata obavezni su prilikom prijavljivanja dostaviti sljedeće</w:t>
      </w:r>
      <w:r w:rsidR="00AB4F1D" w:rsidRPr="008857D7">
        <w:rPr>
          <w:sz w:val="22"/>
          <w:szCs w:val="22"/>
          <w:lang w:val="bs-Latn-BA"/>
        </w:rPr>
        <w:t xml:space="preserve">: </w:t>
      </w:r>
    </w:p>
    <w:p w:rsidR="00DA2823" w:rsidRDefault="00DA2823" w:rsidP="00DA2823">
      <w:pPr>
        <w:pStyle w:val="Bezproreda"/>
        <w:numPr>
          <w:ilvl w:val="0"/>
          <w:numId w:val="30"/>
        </w:numPr>
        <w:ind w:left="714" w:hanging="357"/>
        <w:jc w:val="both"/>
        <w:rPr>
          <w:rFonts w:ascii="Times New Roman" w:hAnsi="Times New Roman" w:cs="Times New Roman"/>
        </w:rPr>
      </w:pPr>
      <w:r>
        <w:rPr>
          <w:rFonts w:ascii="Times New Roman" w:hAnsi="Times New Roman" w:cs="Times New Roman"/>
        </w:rPr>
        <w:t xml:space="preserve">Popunjen </w:t>
      </w:r>
      <w:r w:rsidRPr="00DA2823">
        <w:rPr>
          <w:rFonts w:ascii="Times New Roman" w:hAnsi="Times New Roman" w:cs="Times New Roman"/>
        </w:rPr>
        <w:t>aplikacijsk</w:t>
      </w:r>
      <w:r>
        <w:rPr>
          <w:rFonts w:ascii="Times New Roman" w:hAnsi="Times New Roman" w:cs="Times New Roman"/>
        </w:rPr>
        <w:t>i</w:t>
      </w:r>
      <w:r w:rsidRPr="00DA2823">
        <w:rPr>
          <w:rFonts w:ascii="Times New Roman" w:hAnsi="Times New Roman" w:cs="Times New Roman"/>
        </w:rPr>
        <w:t xml:space="preserve"> obra</w:t>
      </w:r>
      <w:r>
        <w:rPr>
          <w:rFonts w:ascii="Times New Roman" w:hAnsi="Times New Roman" w:cs="Times New Roman"/>
        </w:rPr>
        <w:t xml:space="preserve">zac za dodjelu sredstava </w:t>
      </w:r>
      <w:r w:rsidRPr="00DA2823">
        <w:rPr>
          <w:rFonts w:ascii="Times New Roman" w:hAnsi="Times New Roman" w:cs="Times New Roman"/>
        </w:rPr>
        <w:t>po Javnom pozivu za sufinansiranje projekata rekonstrukcije i opre</w:t>
      </w:r>
      <w:r w:rsidR="00190D38">
        <w:rPr>
          <w:rFonts w:ascii="Times New Roman" w:hAnsi="Times New Roman" w:cs="Times New Roman"/>
        </w:rPr>
        <w:t>manja sportskih objekata za 2024</w:t>
      </w:r>
      <w:r w:rsidRPr="00DA2823">
        <w:rPr>
          <w:rFonts w:ascii="Times New Roman" w:hAnsi="Times New Roman" w:cs="Times New Roman"/>
        </w:rPr>
        <w:t xml:space="preserve">. godinu, potpisan </w:t>
      </w:r>
      <w:r w:rsidR="00190D38">
        <w:rPr>
          <w:rFonts w:ascii="Times New Roman" w:hAnsi="Times New Roman" w:cs="Times New Roman"/>
        </w:rPr>
        <w:t xml:space="preserve">od strane ovlaštenog lica za predstavljanje i zastupanje aplikanta </w:t>
      </w:r>
      <w:r w:rsidRPr="00DA2823">
        <w:rPr>
          <w:rFonts w:ascii="Times New Roman" w:hAnsi="Times New Roman" w:cs="Times New Roman"/>
        </w:rPr>
        <w:t>i</w:t>
      </w:r>
      <w:r w:rsidR="00190D38">
        <w:rPr>
          <w:rFonts w:ascii="Times New Roman" w:hAnsi="Times New Roman" w:cs="Times New Roman"/>
        </w:rPr>
        <w:t xml:space="preserve"> ovjeren pečatom aplikanta</w:t>
      </w:r>
      <w:r w:rsidRPr="00DA2823">
        <w:rPr>
          <w:rFonts w:ascii="Times New Roman" w:hAnsi="Times New Roman" w:cs="Times New Roman"/>
        </w:rPr>
        <w:t xml:space="preserve"> </w:t>
      </w:r>
      <w:r>
        <w:rPr>
          <w:rFonts w:ascii="Times New Roman" w:hAnsi="Times New Roman" w:cs="Times New Roman"/>
        </w:rPr>
        <w:t>isključivo na propisanom aplikacijskom obrascu</w:t>
      </w:r>
      <w:r w:rsidR="00190D38">
        <w:rPr>
          <w:rFonts w:ascii="Times New Roman" w:hAnsi="Times New Roman" w:cs="Times New Roman"/>
        </w:rPr>
        <w:t xml:space="preserve"> za 2024.godinu (original)</w:t>
      </w:r>
      <w:r w:rsidRPr="00DA2823">
        <w:rPr>
          <w:rFonts w:ascii="Times New Roman" w:hAnsi="Times New Roman" w:cs="Times New Roman"/>
        </w:rPr>
        <w:t>,</w:t>
      </w:r>
    </w:p>
    <w:p w:rsidR="00DA2823" w:rsidRDefault="008939D8" w:rsidP="00DA2823">
      <w:pPr>
        <w:pStyle w:val="Bezproreda"/>
        <w:numPr>
          <w:ilvl w:val="0"/>
          <w:numId w:val="30"/>
        </w:numPr>
        <w:ind w:left="714" w:hanging="357"/>
        <w:jc w:val="both"/>
        <w:rPr>
          <w:rFonts w:ascii="Times New Roman" w:hAnsi="Times New Roman" w:cs="Times New Roman"/>
        </w:rPr>
      </w:pPr>
      <w:r w:rsidRPr="008939D8">
        <w:rPr>
          <w:rFonts w:ascii="Times New Roman" w:hAnsi="Times New Roman" w:cs="Times New Roman"/>
        </w:rPr>
        <w:t xml:space="preserve">Aktuelni izvod iz registra u kome je aplikant registriran (udruženja dostavljaju izvod iz registra udruženja, a izvod iz registra nadležnog suda dostavljaju javne ustanove ili javna preduzeća), ne stariji od šest mjeseci od dana objave Javnog poziva (orginal ili ovjerena kopija). </w:t>
      </w:r>
      <w:r w:rsidR="00680B7A">
        <w:rPr>
          <w:rFonts w:ascii="Times New Roman" w:hAnsi="Times New Roman" w:cs="Times New Roman"/>
        </w:rPr>
        <w:t>Jedinice lokalne samouprave</w:t>
      </w:r>
      <w:r w:rsidRPr="008939D8">
        <w:rPr>
          <w:rFonts w:ascii="Times New Roman" w:hAnsi="Times New Roman" w:cs="Times New Roman"/>
        </w:rPr>
        <w:t xml:space="preserve"> su izuzete od dostavljanja aktuelnog izvoda iz registra,</w:t>
      </w:r>
    </w:p>
    <w:p w:rsidR="00DA2823" w:rsidRDefault="008939D8" w:rsidP="00DA2823">
      <w:pPr>
        <w:pStyle w:val="Bezproreda"/>
        <w:numPr>
          <w:ilvl w:val="0"/>
          <w:numId w:val="30"/>
        </w:numPr>
        <w:ind w:left="714" w:hanging="357"/>
        <w:jc w:val="both"/>
        <w:rPr>
          <w:rFonts w:ascii="Times New Roman" w:hAnsi="Times New Roman" w:cs="Times New Roman"/>
        </w:rPr>
      </w:pPr>
      <w:r w:rsidRPr="00DA2823">
        <w:rPr>
          <w:rFonts w:ascii="Times New Roman" w:hAnsi="Times New Roman" w:cs="Times New Roman"/>
        </w:rPr>
        <w:t>Uvjerenje o poreskoj registraciji – identifikacioni broj (original ili ovjerena kopija),</w:t>
      </w:r>
    </w:p>
    <w:p w:rsidR="00DA2823" w:rsidRDefault="008939D8" w:rsidP="00DA2823">
      <w:pPr>
        <w:pStyle w:val="Bezproreda"/>
        <w:numPr>
          <w:ilvl w:val="0"/>
          <w:numId w:val="30"/>
        </w:numPr>
        <w:ind w:left="714" w:hanging="357"/>
        <w:jc w:val="both"/>
        <w:rPr>
          <w:rFonts w:ascii="Times New Roman" w:hAnsi="Times New Roman" w:cs="Times New Roman"/>
        </w:rPr>
      </w:pPr>
      <w:r w:rsidRPr="00DA2823">
        <w:rPr>
          <w:rFonts w:ascii="Times New Roman" w:hAnsi="Times New Roman" w:cs="Times New Roman"/>
        </w:rPr>
        <w:t>Obavještenje o razvrstavanju – Klasifikacija djelatnosti (original ili ovjerena kopija). Javne ustanove, javna preduzeća iz oblasti sporta i klubovi imaju obavezu da ukoliko se iz Klasifikacije djelatnosti ne vidi da aplikant obavlja sportsku djelatnost dostave ovjerenu kopiju rješenja iz kojeg se vidi da aplikant obavlja sportsku djelatnost,</w:t>
      </w:r>
    </w:p>
    <w:p w:rsidR="00DA2823" w:rsidRDefault="008939D8" w:rsidP="00DA2823">
      <w:pPr>
        <w:pStyle w:val="Bezproreda"/>
        <w:numPr>
          <w:ilvl w:val="0"/>
          <w:numId w:val="30"/>
        </w:numPr>
        <w:ind w:left="714" w:hanging="357"/>
        <w:jc w:val="both"/>
        <w:rPr>
          <w:rFonts w:ascii="Times New Roman" w:hAnsi="Times New Roman" w:cs="Times New Roman"/>
        </w:rPr>
      </w:pPr>
      <w:r w:rsidRPr="00DA2823">
        <w:rPr>
          <w:rFonts w:ascii="Times New Roman" w:hAnsi="Times New Roman" w:cs="Times New Roman"/>
        </w:rPr>
        <w:t>Potvrda poslovne banke, u kojoj je navedeno da račun nije blokiran iz koje se vidi broj transakcijskog računa i ID broj korisnika, ne starija od tri mjeseca od dana objave Javnog poziva (orginal ili ovjerena kopija).</w:t>
      </w:r>
    </w:p>
    <w:p w:rsidR="008939D8" w:rsidRPr="00DA2823" w:rsidRDefault="008939D8" w:rsidP="00DA2823">
      <w:pPr>
        <w:pStyle w:val="Bezproreda"/>
        <w:ind w:left="714"/>
        <w:jc w:val="both"/>
        <w:rPr>
          <w:rFonts w:ascii="Times New Roman" w:hAnsi="Times New Roman" w:cs="Times New Roman"/>
        </w:rPr>
      </w:pPr>
      <w:r w:rsidRPr="00DA2823">
        <w:rPr>
          <w:rFonts w:ascii="Times New Roman" w:hAnsi="Times New Roman" w:cs="Times New Roman"/>
        </w:rPr>
        <w:lastRenderedPageBreak/>
        <w:t xml:space="preserve">Za budžetske korisnike koji koriste depozitne račune potrebno je dostaviti potvrdu od nadležnog organa uprava na čije ime je otvoren depozitni račun, s brojem depozitnog računa i instrukcijom za plaćanje ne starija od tri mjeseca </w:t>
      </w:r>
      <w:r w:rsidR="00D369CB">
        <w:rPr>
          <w:rFonts w:ascii="Times New Roman" w:hAnsi="Times New Roman" w:cs="Times New Roman"/>
        </w:rPr>
        <w:t xml:space="preserve">od dana objave Javnog poziva </w:t>
      </w:r>
      <w:r w:rsidRPr="00DA2823">
        <w:rPr>
          <w:rFonts w:ascii="Times New Roman" w:hAnsi="Times New Roman" w:cs="Times New Roman"/>
        </w:rPr>
        <w:t>(original ili ovjerena kopija),</w:t>
      </w:r>
    </w:p>
    <w:p w:rsidR="008939D8" w:rsidRPr="008939D8" w:rsidRDefault="008939D8" w:rsidP="00DA2823">
      <w:pPr>
        <w:pStyle w:val="Bezproreda"/>
        <w:numPr>
          <w:ilvl w:val="0"/>
          <w:numId w:val="30"/>
        </w:numPr>
        <w:ind w:left="714" w:hanging="357"/>
        <w:jc w:val="both"/>
        <w:rPr>
          <w:rFonts w:ascii="Times New Roman" w:hAnsi="Times New Roman" w:cs="Times New Roman"/>
        </w:rPr>
      </w:pPr>
      <w:r w:rsidRPr="008939D8">
        <w:rPr>
          <w:rFonts w:ascii="Times New Roman" w:hAnsi="Times New Roman" w:cs="Times New Roman"/>
        </w:rPr>
        <w:t>Bilans stanja i bilans uspjeha za 202</w:t>
      </w:r>
      <w:r w:rsidR="00190D38">
        <w:rPr>
          <w:rFonts w:ascii="Times New Roman" w:hAnsi="Times New Roman" w:cs="Times New Roman"/>
        </w:rPr>
        <w:t>3</w:t>
      </w:r>
      <w:r w:rsidRPr="008939D8">
        <w:rPr>
          <w:rFonts w:ascii="Times New Roman" w:hAnsi="Times New Roman" w:cs="Times New Roman"/>
        </w:rPr>
        <w:t>. godinu sa vidljivim pečatom FIA ili potvrda sa pečatom FIA da nije bilo promjena na računu za registrovane u 202</w:t>
      </w:r>
      <w:r w:rsidR="00190D38">
        <w:rPr>
          <w:rFonts w:ascii="Times New Roman" w:hAnsi="Times New Roman" w:cs="Times New Roman"/>
        </w:rPr>
        <w:t>3</w:t>
      </w:r>
      <w:r w:rsidRPr="008939D8">
        <w:rPr>
          <w:rFonts w:ascii="Times New Roman" w:hAnsi="Times New Roman" w:cs="Times New Roman"/>
        </w:rPr>
        <w:t>. godini koji nisu predali bilans stanja i bilans uspjeha</w:t>
      </w:r>
      <w:r w:rsidR="00680B7A">
        <w:rPr>
          <w:rFonts w:ascii="Times New Roman" w:hAnsi="Times New Roman" w:cs="Times New Roman"/>
        </w:rPr>
        <w:t xml:space="preserve"> (original ili ovjerena kopija). Jedinice lokalne samouprave dostavljaju odgovarajuće bilanse propisane za jedinice lokalne samouprave,</w:t>
      </w:r>
    </w:p>
    <w:p w:rsidR="00DA2823" w:rsidRDefault="008939D8" w:rsidP="00DA2823">
      <w:pPr>
        <w:pStyle w:val="Bezproreda"/>
        <w:numPr>
          <w:ilvl w:val="0"/>
          <w:numId w:val="30"/>
        </w:numPr>
        <w:ind w:left="714" w:hanging="357"/>
        <w:jc w:val="both"/>
        <w:rPr>
          <w:rFonts w:ascii="Times New Roman" w:hAnsi="Times New Roman" w:cs="Times New Roman"/>
        </w:rPr>
      </w:pPr>
      <w:r w:rsidRPr="008939D8">
        <w:rPr>
          <w:rFonts w:ascii="Times New Roman" w:hAnsi="Times New Roman" w:cs="Times New Roman"/>
        </w:rPr>
        <w:t>Uvjerenje/potvrda o urednom izmirenju direktnih poreza, doprinosa za PIO/MIO i doprinosa za zdravstveno osiguranje izdato od Poreske uprave Federacije BiH za aplikante koji imaju zaposlenike</w:t>
      </w:r>
      <w:r w:rsidR="00190D38">
        <w:rPr>
          <w:rFonts w:ascii="Times New Roman" w:hAnsi="Times New Roman" w:cs="Times New Roman"/>
        </w:rPr>
        <w:t xml:space="preserve"> (uklj</w:t>
      </w:r>
      <w:r w:rsidR="003020C3">
        <w:rPr>
          <w:rFonts w:ascii="Times New Roman" w:hAnsi="Times New Roman" w:cs="Times New Roman"/>
        </w:rPr>
        <w:t>učujući i aplikante koji imaju</w:t>
      </w:r>
      <w:r w:rsidR="00DE04A3">
        <w:rPr>
          <w:rFonts w:ascii="Times New Roman" w:hAnsi="Times New Roman" w:cs="Times New Roman"/>
        </w:rPr>
        <w:t xml:space="preserve"> zaključen</w:t>
      </w:r>
      <w:r w:rsidR="003020C3">
        <w:rPr>
          <w:rFonts w:ascii="Times New Roman" w:hAnsi="Times New Roman" w:cs="Times New Roman"/>
        </w:rPr>
        <w:t xml:space="preserve"> S</w:t>
      </w:r>
      <w:r w:rsidR="00190D38">
        <w:rPr>
          <w:rFonts w:ascii="Times New Roman" w:hAnsi="Times New Roman" w:cs="Times New Roman"/>
        </w:rPr>
        <w:t>porazum o odgođenom plaćanju sa nadležnom poreskom upravom)</w:t>
      </w:r>
      <w:r w:rsidRPr="008939D8">
        <w:rPr>
          <w:rFonts w:ascii="Times New Roman" w:hAnsi="Times New Roman" w:cs="Times New Roman"/>
        </w:rPr>
        <w:t xml:space="preserve">, aplikant koji nema zaposlenika dostavlja izjavu ovjerenu kod nadležnog organa da nema zaposlenih i da nema neizmirenih obaveza, ne starije od tri mjeseca od dana </w:t>
      </w:r>
      <w:r w:rsidR="002450A3">
        <w:rPr>
          <w:rFonts w:ascii="Times New Roman" w:hAnsi="Times New Roman" w:cs="Times New Roman"/>
        </w:rPr>
        <w:t>objave Javnog poziva</w:t>
      </w:r>
      <w:r w:rsidRPr="008939D8">
        <w:rPr>
          <w:rFonts w:ascii="Times New Roman" w:hAnsi="Times New Roman" w:cs="Times New Roman"/>
        </w:rPr>
        <w:t xml:space="preserve"> (original ili ovjerena kopija). </w:t>
      </w:r>
      <w:r w:rsidR="002450A3">
        <w:rPr>
          <w:rFonts w:ascii="Times New Roman" w:hAnsi="Times New Roman" w:cs="Times New Roman"/>
        </w:rPr>
        <w:t>Jedinice lokalne samouprave</w:t>
      </w:r>
      <w:r w:rsidRPr="008939D8">
        <w:rPr>
          <w:rFonts w:ascii="Times New Roman" w:hAnsi="Times New Roman" w:cs="Times New Roman"/>
        </w:rPr>
        <w:t xml:space="preserve"> su izuzete dostavljanja ovog uvjerenja,</w:t>
      </w:r>
    </w:p>
    <w:p w:rsidR="00B65F30" w:rsidRDefault="00B65F30" w:rsidP="00B65F30">
      <w:pPr>
        <w:pStyle w:val="Bezproreda"/>
        <w:ind w:left="708"/>
        <w:jc w:val="both"/>
        <w:rPr>
          <w:rFonts w:ascii="Times New Roman" w:hAnsi="Times New Roman" w:cs="Times New Roman"/>
        </w:rPr>
      </w:pPr>
      <w:r>
        <w:rPr>
          <w:rFonts w:ascii="Times New Roman" w:hAnsi="Times New Roman" w:cs="Times New Roman"/>
          <w:i/>
        </w:rPr>
        <w:t>Aplikanti koji</w:t>
      </w:r>
      <w:r w:rsidRPr="00DA2823">
        <w:rPr>
          <w:rFonts w:ascii="Times New Roman" w:hAnsi="Times New Roman" w:cs="Times New Roman"/>
          <w:i/>
        </w:rPr>
        <w:t xml:space="preserve"> imaju zaključen Sporazum o odgođenom plaćanju sa nadležnom poreskom upravom, dužne su prilikom kandidovanja projekta dostaviti ovjerenu kopiju zaključenog Sporazuma o odgođenom plaćanju, te odgovarajuće dokaze o izvršavanju Sporazuma na način kako je to istim utvrđeno.</w:t>
      </w:r>
    </w:p>
    <w:p w:rsidR="008939D8" w:rsidRDefault="008939D8" w:rsidP="00DA2823">
      <w:pPr>
        <w:pStyle w:val="Bezproreda"/>
        <w:numPr>
          <w:ilvl w:val="0"/>
          <w:numId w:val="30"/>
        </w:numPr>
        <w:ind w:left="714" w:hanging="357"/>
        <w:jc w:val="both"/>
        <w:rPr>
          <w:rFonts w:ascii="Times New Roman" w:hAnsi="Times New Roman" w:cs="Times New Roman"/>
        </w:rPr>
      </w:pPr>
      <w:r w:rsidRPr="008939D8">
        <w:rPr>
          <w:rFonts w:ascii="Times New Roman" w:hAnsi="Times New Roman" w:cs="Times New Roman"/>
        </w:rPr>
        <w:t xml:space="preserve">Uvjerenje/potvrda o urednom izmirenju indirektnih poreza, izdato od Uprave za indirektno oporezivanje, ne starije od tri mjeseca </w:t>
      </w:r>
      <w:r w:rsidR="00C46700" w:rsidRPr="008939D8">
        <w:rPr>
          <w:rFonts w:ascii="Times New Roman" w:hAnsi="Times New Roman" w:cs="Times New Roman"/>
        </w:rPr>
        <w:t xml:space="preserve">od dana </w:t>
      </w:r>
      <w:r w:rsidR="00C46700">
        <w:rPr>
          <w:rFonts w:ascii="Times New Roman" w:hAnsi="Times New Roman" w:cs="Times New Roman"/>
        </w:rPr>
        <w:t>objave Javnog poziva</w:t>
      </w:r>
      <w:r w:rsidR="00C46700" w:rsidRPr="008939D8">
        <w:rPr>
          <w:rFonts w:ascii="Times New Roman" w:hAnsi="Times New Roman" w:cs="Times New Roman"/>
        </w:rPr>
        <w:t xml:space="preserve"> </w:t>
      </w:r>
      <w:r w:rsidR="00B65F30">
        <w:rPr>
          <w:rFonts w:ascii="Times New Roman" w:hAnsi="Times New Roman" w:cs="Times New Roman"/>
        </w:rPr>
        <w:t>(ukoliko je u sistemu PDV-a), a ukoliko aplikant</w:t>
      </w:r>
      <w:r w:rsidRPr="008939D8">
        <w:rPr>
          <w:rFonts w:ascii="Times New Roman" w:hAnsi="Times New Roman" w:cs="Times New Roman"/>
        </w:rPr>
        <w:t xml:space="preserve"> nije u sistemu PDV-a, aplikant o tome dostavlja izjavu ovjerenu kod nadležnog organa</w:t>
      </w:r>
      <w:r w:rsidR="00B65F30">
        <w:rPr>
          <w:rFonts w:ascii="Times New Roman" w:hAnsi="Times New Roman" w:cs="Times New Roman"/>
        </w:rPr>
        <w:t xml:space="preserve"> ne starije od tri mjeseca od dana objave Javnog poziva</w:t>
      </w:r>
      <w:r w:rsidRPr="008939D8">
        <w:rPr>
          <w:rFonts w:ascii="Times New Roman" w:hAnsi="Times New Roman" w:cs="Times New Roman"/>
        </w:rPr>
        <w:t xml:space="preserve"> (original ili ovjerena kopija). </w:t>
      </w:r>
      <w:r w:rsidR="00C46700">
        <w:rPr>
          <w:rFonts w:ascii="Times New Roman" w:hAnsi="Times New Roman" w:cs="Times New Roman"/>
        </w:rPr>
        <w:t>Jedinice lokalne samouprave</w:t>
      </w:r>
      <w:r w:rsidR="00C46700" w:rsidRPr="008939D8">
        <w:rPr>
          <w:rFonts w:ascii="Times New Roman" w:hAnsi="Times New Roman" w:cs="Times New Roman"/>
        </w:rPr>
        <w:t xml:space="preserve"> </w:t>
      </w:r>
      <w:r w:rsidRPr="008939D8">
        <w:rPr>
          <w:rFonts w:ascii="Times New Roman" w:hAnsi="Times New Roman" w:cs="Times New Roman"/>
        </w:rPr>
        <w:t>su izuzete dostavljanja ovog uvjerenja,</w:t>
      </w:r>
    </w:p>
    <w:p w:rsidR="00B000B0" w:rsidRDefault="00B000B0" w:rsidP="00DA2823">
      <w:pPr>
        <w:pStyle w:val="Bezproreda"/>
        <w:ind w:left="714" w:hanging="357"/>
        <w:jc w:val="both"/>
        <w:rPr>
          <w:rFonts w:ascii="Times New Roman" w:hAnsi="Times New Roman" w:cs="Times New Roman"/>
        </w:rPr>
      </w:pPr>
    </w:p>
    <w:p w:rsidR="00B000B0" w:rsidRPr="008939D8" w:rsidRDefault="00B000B0" w:rsidP="00B000B0">
      <w:pPr>
        <w:pStyle w:val="Bezproreda"/>
        <w:jc w:val="both"/>
        <w:rPr>
          <w:rFonts w:ascii="Times New Roman" w:hAnsi="Times New Roman" w:cs="Times New Roman"/>
        </w:rPr>
      </w:pPr>
      <w:r>
        <w:rPr>
          <w:rFonts w:ascii="Times New Roman" w:hAnsi="Times New Roman" w:cs="Times New Roman"/>
        </w:rPr>
        <w:t>Aplikanti su obavezni prilikom prijavljivanja dostaviti i dokumentaciju kojom dokazuju ispunjavanje ostalih uslova i kriterija za vrednovanje (bodovanje) projekata, a to su:</w:t>
      </w:r>
    </w:p>
    <w:p w:rsidR="008939D8" w:rsidRPr="00DE04A3" w:rsidRDefault="00B65F30" w:rsidP="00DE04A3">
      <w:pPr>
        <w:pStyle w:val="Bezproreda"/>
        <w:numPr>
          <w:ilvl w:val="0"/>
          <w:numId w:val="42"/>
        </w:numPr>
        <w:jc w:val="both"/>
        <w:rPr>
          <w:rFonts w:ascii="Times New Roman" w:hAnsi="Times New Roman" w:cs="Times New Roman"/>
        </w:rPr>
      </w:pPr>
      <w:r>
        <w:rPr>
          <w:rFonts w:ascii="Times New Roman" w:hAnsi="Times New Roman" w:cs="Times New Roman"/>
        </w:rPr>
        <w:t xml:space="preserve">Zemljišnoknjižni izvadak </w:t>
      </w:r>
      <w:r w:rsidR="008939D8" w:rsidRPr="008939D8">
        <w:rPr>
          <w:rFonts w:ascii="Times New Roman" w:hAnsi="Times New Roman" w:cs="Times New Roman"/>
        </w:rPr>
        <w:t xml:space="preserve">Dokaz </w:t>
      </w:r>
      <w:r w:rsidR="008121BC">
        <w:rPr>
          <w:rFonts w:ascii="Times New Roman" w:hAnsi="Times New Roman" w:cs="Times New Roman"/>
        </w:rPr>
        <w:t>o vlasništvu sportskog objekta</w:t>
      </w:r>
      <w:r w:rsidR="008939D8" w:rsidRPr="008939D8">
        <w:rPr>
          <w:rFonts w:ascii="Times New Roman" w:hAnsi="Times New Roman" w:cs="Times New Roman"/>
        </w:rPr>
        <w:t xml:space="preserve"> (original ili ovjerena kopija ne starija od 3 mjeseca</w:t>
      </w:r>
      <w:r w:rsidR="008121BC">
        <w:rPr>
          <w:rFonts w:ascii="Times New Roman" w:hAnsi="Times New Roman" w:cs="Times New Roman"/>
        </w:rPr>
        <w:t xml:space="preserve"> od dana objave Javnog poziva</w:t>
      </w:r>
      <w:r w:rsidR="00DE04A3">
        <w:rPr>
          <w:rFonts w:ascii="Times New Roman" w:hAnsi="Times New Roman" w:cs="Times New Roman"/>
        </w:rPr>
        <w:t xml:space="preserve">. </w:t>
      </w:r>
      <w:r w:rsidR="00DE04A3" w:rsidRPr="00DE04A3">
        <w:rPr>
          <w:rFonts w:ascii="Times New Roman" w:hAnsi="Times New Roman" w:cs="Times New Roman"/>
        </w:rPr>
        <w:t>Izuzetno, za sportske objekte koje se nalaze u jedinicama lokalnih samouprava za koje nisu uspostavljene zemljišne knjige aplikanti mogu dostaviti drugi dokaz o sticanju prava vlasništva nad sportskim objektom u skladu sa Zakonom o stvarnim pravima („Službene</w:t>
      </w:r>
      <w:r w:rsidR="00D045C4">
        <w:rPr>
          <w:rFonts w:ascii="Times New Roman" w:hAnsi="Times New Roman" w:cs="Times New Roman"/>
        </w:rPr>
        <w:t xml:space="preserve"> novine FBiH“ br.: 66/13, 100/13</w:t>
      </w:r>
      <w:r w:rsidR="008939D8" w:rsidRPr="00DE04A3">
        <w:rPr>
          <w:rFonts w:ascii="Times New Roman" w:hAnsi="Times New Roman" w:cs="Times New Roman"/>
        </w:rPr>
        <w:t>)</w:t>
      </w:r>
      <w:r w:rsidR="00DE04A3" w:rsidRPr="00DE04A3">
        <w:rPr>
          <w:rFonts w:ascii="Times New Roman" w:hAnsi="Times New Roman" w:cs="Times New Roman"/>
        </w:rPr>
        <w:t xml:space="preserve"> i dokaz da za jedinicu lokalne samouprave u kojoj se sportski objekat nalazi nisu uspostavljene zemljišne knjige (original ili ovjerena kopija ne starija od 3 mjeseca  od dana objave Javnog poziva)</w:t>
      </w:r>
      <w:r w:rsidR="008939D8" w:rsidRPr="00DE04A3">
        <w:rPr>
          <w:rFonts w:ascii="Times New Roman" w:hAnsi="Times New Roman" w:cs="Times New Roman"/>
        </w:rPr>
        <w:t>,</w:t>
      </w:r>
    </w:p>
    <w:p w:rsidR="008121BC" w:rsidRPr="008939D8" w:rsidRDefault="008121BC" w:rsidP="00B000B0">
      <w:pPr>
        <w:pStyle w:val="Bezproreda"/>
        <w:numPr>
          <w:ilvl w:val="0"/>
          <w:numId w:val="42"/>
        </w:numPr>
        <w:jc w:val="both"/>
        <w:rPr>
          <w:rFonts w:ascii="Times New Roman" w:hAnsi="Times New Roman" w:cs="Times New Roman"/>
        </w:rPr>
      </w:pPr>
      <w:r>
        <w:rPr>
          <w:rFonts w:ascii="Times New Roman" w:hAnsi="Times New Roman" w:cs="Times New Roman"/>
        </w:rPr>
        <w:t>Ukoliko aplikant nije vlasnik sportskog objekta dostavlja, pored dokaza iz tačke a)</w:t>
      </w:r>
      <w:r w:rsidR="00DE04A3">
        <w:rPr>
          <w:rFonts w:ascii="Times New Roman" w:hAnsi="Times New Roman" w:cs="Times New Roman"/>
        </w:rPr>
        <w:t xml:space="preserve"> dokumentacije kojom dokazuju ispunjavanje ostalih uslova i kriterija za vrednovanje (bodovanje) projekata, </w:t>
      </w:r>
      <w:r>
        <w:rPr>
          <w:rFonts w:ascii="Times New Roman" w:hAnsi="Times New Roman" w:cs="Times New Roman"/>
        </w:rPr>
        <w:t xml:space="preserve">i dokaz da mu je vlasnik dao pravo upravljanja sportskim objektom i saglasnost za izvođenje planiranih radova na sportskom objektu </w:t>
      </w:r>
      <w:r w:rsidRPr="008939D8">
        <w:rPr>
          <w:rFonts w:ascii="Times New Roman" w:hAnsi="Times New Roman" w:cs="Times New Roman"/>
        </w:rPr>
        <w:t>(original ili ovjerena kopija ne starija od 3 mjeseca</w:t>
      </w:r>
      <w:r>
        <w:rPr>
          <w:rFonts w:ascii="Times New Roman" w:hAnsi="Times New Roman" w:cs="Times New Roman"/>
        </w:rPr>
        <w:t xml:space="preserve"> od dana objave Javnog poziva),</w:t>
      </w:r>
    </w:p>
    <w:p w:rsidR="008939D8" w:rsidRPr="008939D8" w:rsidRDefault="008939D8" w:rsidP="00B000B0">
      <w:pPr>
        <w:pStyle w:val="Bezproreda"/>
        <w:numPr>
          <w:ilvl w:val="0"/>
          <w:numId w:val="42"/>
        </w:numPr>
        <w:jc w:val="both"/>
        <w:rPr>
          <w:rFonts w:ascii="Times New Roman" w:hAnsi="Times New Roman" w:cs="Times New Roman"/>
        </w:rPr>
      </w:pPr>
      <w:r w:rsidRPr="008939D8">
        <w:rPr>
          <w:rFonts w:ascii="Times New Roman" w:hAnsi="Times New Roman" w:cs="Times New Roman"/>
        </w:rPr>
        <w:t>Izjava da u momentu podnošenja prijave nema zakonskih smetnji za izvođenje navedenih radova (ovjerena od nadležnog organa za ovjeru),</w:t>
      </w:r>
    </w:p>
    <w:p w:rsidR="008939D8" w:rsidRPr="00F11C6E" w:rsidRDefault="008939D8" w:rsidP="00B000B0">
      <w:pPr>
        <w:pStyle w:val="Bezproreda"/>
        <w:numPr>
          <w:ilvl w:val="0"/>
          <w:numId w:val="42"/>
        </w:numPr>
        <w:jc w:val="both"/>
        <w:rPr>
          <w:rFonts w:ascii="Times New Roman" w:hAnsi="Times New Roman" w:cs="Times New Roman"/>
        </w:rPr>
      </w:pPr>
      <w:r w:rsidRPr="008939D8">
        <w:rPr>
          <w:rFonts w:ascii="Times New Roman" w:hAnsi="Times New Roman" w:cs="Times New Roman"/>
        </w:rPr>
        <w:t xml:space="preserve">Potvrda ili izjava da je u momentu podnošenja prijave osiguran dio sredstava iz drugih izvora za realiziranje navedenog projekta sa navedenim iznosom i namjenama (ovjerena </w:t>
      </w:r>
      <w:r w:rsidRPr="00F11C6E">
        <w:rPr>
          <w:rFonts w:ascii="Times New Roman" w:hAnsi="Times New Roman" w:cs="Times New Roman"/>
        </w:rPr>
        <w:t>od strane nadležnog organa za ovjeru),</w:t>
      </w:r>
    </w:p>
    <w:p w:rsidR="00F11C6E" w:rsidRPr="00F11C6E" w:rsidRDefault="00F11C6E" w:rsidP="00B000B0">
      <w:pPr>
        <w:pStyle w:val="Bezproreda"/>
        <w:numPr>
          <w:ilvl w:val="0"/>
          <w:numId w:val="42"/>
        </w:numPr>
        <w:jc w:val="both"/>
        <w:rPr>
          <w:rFonts w:ascii="Times New Roman" w:hAnsi="Times New Roman" w:cs="Times New Roman"/>
        </w:rPr>
      </w:pPr>
      <w:r w:rsidRPr="00F11C6E">
        <w:rPr>
          <w:rFonts w:ascii="Times New Roman" w:hAnsi="Times New Roman" w:cs="Times New Roman"/>
        </w:rPr>
        <w:t xml:space="preserve">Izjava da se sredstva koja se traže od Ministarstva </w:t>
      </w:r>
      <w:r w:rsidR="008A6A32">
        <w:rPr>
          <w:rFonts w:ascii="Times New Roman" w:hAnsi="Times New Roman" w:cs="Times New Roman"/>
        </w:rPr>
        <w:t>za kulturu, sport i mlade u 2024</w:t>
      </w:r>
      <w:r w:rsidRPr="00F11C6E">
        <w:rPr>
          <w:rFonts w:ascii="Times New Roman" w:hAnsi="Times New Roman" w:cs="Times New Roman"/>
        </w:rPr>
        <w:t>. godini ne odnose na iste namjene u okviru radova koji se sufinansiraju iz ranije dodijeljenih sredstava iz Budžeta Tuzlanskog kantona i sa drugih budžetskih pozicija Bu</w:t>
      </w:r>
      <w:r w:rsidR="008A6A32">
        <w:rPr>
          <w:rFonts w:ascii="Times New Roman" w:hAnsi="Times New Roman" w:cs="Times New Roman"/>
        </w:rPr>
        <w:t>džeta Tuzlanskog kantona za 2024</w:t>
      </w:r>
      <w:r w:rsidRPr="00F11C6E">
        <w:rPr>
          <w:rFonts w:ascii="Times New Roman" w:hAnsi="Times New Roman" w:cs="Times New Roman"/>
        </w:rPr>
        <w:t>. godinu (ovjerena od strane nadležnog organa za ovjeru)</w:t>
      </w:r>
    </w:p>
    <w:p w:rsidR="008939D8" w:rsidRPr="008939D8" w:rsidRDefault="008939D8" w:rsidP="00B000B0">
      <w:pPr>
        <w:pStyle w:val="Bezproreda"/>
        <w:numPr>
          <w:ilvl w:val="0"/>
          <w:numId w:val="42"/>
        </w:numPr>
        <w:jc w:val="both"/>
        <w:rPr>
          <w:rFonts w:ascii="Times New Roman" w:hAnsi="Times New Roman" w:cs="Times New Roman"/>
        </w:rPr>
      </w:pPr>
      <w:r w:rsidRPr="008939D8">
        <w:rPr>
          <w:rFonts w:ascii="Times New Roman" w:hAnsi="Times New Roman" w:cs="Times New Roman"/>
        </w:rPr>
        <w:t xml:space="preserve">Za postojeći </w:t>
      </w:r>
      <w:r w:rsidR="007208B2">
        <w:rPr>
          <w:rFonts w:ascii="Times New Roman" w:hAnsi="Times New Roman" w:cs="Times New Roman"/>
        </w:rPr>
        <w:t xml:space="preserve">sportski </w:t>
      </w:r>
      <w:r w:rsidRPr="008939D8">
        <w:rPr>
          <w:rFonts w:ascii="Times New Roman" w:hAnsi="Times New Roman" w:cs="Times New Roman"/>
        </w:rPr>
        <w:t xml:space="preserve">objekat dostavlja se odobrenje za građenje izdato od nadležnog organa za prostorno uređenje </w:t>
      </w:r>
      <w:r w:rsidR="004A5C4C" w:rsidRPr="008939D8">
        <w:rPr>
          <w:rFonts w:ascii="Times New Roman" w:hAnsi="Times New Roman" w:cs="Times New Roman"/>
        </w:rPr>
        <w:t>(original ili ovjerena kopija ne starija od 3 mjeseca</w:t>
      </w:r>
      <w:r w:rsidR="004A5C4C">
        <w:rPr>
          <w:rFonts w:ascii="Times New Roman" w:hAnsi="Times New Roman" w:cs="Times New Roman"/>
        </w:rPr>
        <w:t xml:space="preserve"> od dana objave Javnog poziva</w:t>
      </w:r>
      <w:r w:rsidR="004A5C4C" w:rsidRPr="008939D8">
        <w:rPr>
          <w:rFonts w:ascii="Times New Roman" w:hAnsi="Times New Roman" w:cs="Times New Roman"/>
        </w:rPr>
        <w:t>)</w:t>
      </w:r>
      <w:r w:rsidRPr="008939D8">
        <w:rPr>
          <w:rFonts w:ascii="Times New Roman" w:hAnsi="Times New Roman" w:cs="Times New Roman"/>
        </w:rPr>
        <w:t>,</w:t>
      </w:r>
    </w:p>
    <w:p w:rsidR="008939D8" w:rsidRPr="008939D8" w:rsidRDefault="008939D8" w:rsidP="00B000B0">
      <w:pPr>
        <w:pStyle w:val="Bezproreda"/>
        <w:numPr>
          <w:ilvl w:val="0"/>
          <w:numId w:val="42"/>
        </w:numPr>
        <w:jc w:val="both"/>
        <w:rPr>
          <w:rFonts w:ascii="Times New Roman" w:hAnsi="Times New Roman" w:cs="Times New Roman"/>
        </w:rPr>
      </w:pPr>
      <w:r w:rsidRPr="008939D8">
        <w:rPr>
          <w:rFonts w:ascii="Times New Roman" w:hAnsi="Times New Roman" w:cs="Times New Roman"/>
        </w:rPr>
        <w:t>Za planirane radove dostavlja se predmjer i predračun radova (original ili ovjerena kopija),</w:t>
      </w:r>
      <w:r w:rsidR="00513963">
        <w:rPr>
          <w:rFonts w:ascii="Times New Roman" w:hAnsi="Times New Roman" w:cs="Times New Roman"/>
        </w:rPr>
        <w:t xml:space="preserve"> a za opremanje sportskog objekta dostavlja se predračun i specifikacija troškova (original ili ovjerena kopija),</w:t>
      </w:r>
    </w:p>
    <w:p w:rsidR="008939D8" w:rsidRPr="008939D8" w:rsidRDefault="008939D8" w:rsidP="00B000B0">
      <w:pPr>
        <w:pStyle w:val="Bezproreda"/>
        <w:numPr>
          <w:ilvl w:val="0"/>
          <w:numId w:val="42"/>
        </w:numPr>
        <w:jc w:val="both"/>
        <w:rPr>
          <w:rFonts w:ascii="Times New Roman" w:hAnsi="Times New Roman" w:cs="Times New Roman"/>
        </w:rPr>
      </w:pPr>
      <w:r w:rsidRPr="008939D8">
        <w:rPr>
          <w:rFonts w:ascii="Times New Roman" w:hAnsi="Times New Roman" w:cs="Times New Roman"/>
        </w:rPr>
        <w:lastRenderedPageBreak/>
        <w:t>Izjava da će se nakon okončanja radova odnosno krajnjeg roka za realizaciju projekta, Ministarstvu dostaviti odobrenje za građenje radova po projektu i upotrebna dozvola (ovjerena od nadležnog organa za ovjeru). U slučaju da se planirani radovi smatraju tekućim održavanjem potrebno je dostaviti izjavu da će se nakon okončanja radova odnosno krajnjeg roka za realizaciju projekta dostaviti odgovarajući akt nadležnog organa (nadležne službe) da se radi o radovima koji se smatraju tekućim održavanjem i za koje nije potrebno odobrenje za građenje (ovjerena od nadležnog organa za ovjeru),</w:t>
      </w:r>
    </w:p>
    <w:p w:rsidR="008939D8" w:rsidRPr="008939D8" w:rsidRDefault="008939D8" w:rsidP="00B000B0">
      <w:pPr>
        <w:pStyle w:val="Bezproreda"/>
        <w:numPr>
          <w:ilvl w:val="0"/>
          <w:numId w:val="42"/>
        </w:numPr>
        <w:jc w:val="both"/>
        <w:rPr>
          <w:rFonts w:ascii="Times New Roman" w:hAnsi="Times New Roman" w:cs="Times New Roman"/>
        </w:rPr>
      </w:pPr>
      <w:r w:rsidRPr="008939D8">
        <w:rPr>
          <w:rFonts w:ascii="Times New Roman" w:hAnsi="Times New Roman" w:cs="Times New Roman"/>
        </w:rPr>
        <w:t>Dokaz iskorištenosti kapaciteta objekta sa brojem sportskih organizacija i brojem korisnika iz oblasti sporta i ostalih korisnika koji koriste objekat (izjava ovjerena od nadležnog organa za ovjeru).</w:t>
      </w:r>
    </w:p>
    <w:p w:rsidR="00D54BEA" w:rsidRPr="008857D7" w:rsidRDefault="00D54BEA" w:rsidP="00D54BEA">
      <w:pPr>
        <w:autoSpaceDE w:val="0"/>
        <w:autoSpaceDN w:val="0"/>
        <w:adjustRightInd w:val="0"/>
        <w:jc w:val="both"/>
        <w:rPr>
          <w:sz w:val="22"/>
          <w:szCs w:val="22"/>
          <w:lang w:val="bs-Latn-BA"/>
        </w:rPr>
      </w:pPr>
    </w:p>
    <w:p w:rsidR="00D54BEA" w:rsidRPr="008857D7" w:rsidRDefault="00E65AB3" w:rsidP="00E65AB3">
      <w:pPr>
        <w:tabs>
          <w:tab w:val="left" w:pos="284"/>
        </w:tabs>
        <w:autoSpaceDE w:val="0"/>
        <w:autoSpaceDN w:val="0"/>
        <w:adjustRightInd w:val="0"/>
        <w:rPr>
          <w:b/>
          <w:bCs/>
          <w:sz w:val="22"/>
          <w:szCs w:val="22"/>
          <w:lang w:val="bs-Latn-BA"/>
        </w:rPr>
      </w:pPr>
      <w:r w:rsidRPr="008857D7">
        <w:rPr>
          <w:b/>
          <w:bCs/>
          <w:sz w:val="22"/>
          <w:szCs w:val="22"/>
          <w:lang w:val="bs-Latn-BA"/>
        </w:rPr>
        <w:t>Dostavljanje</w:t>
      </w:r>
      <w:r w:rsidR="00D54BEA" w:rsidRPr="008857D7">
        <w:rPr>
          <w:b/>
          <w:bCs/>
          <w:sz w:val="22"/>
          <w:szCs w:val="22"/>
          <w:lang w:val="bs-Latn-BA"/>
        </w:rPr>
        <w:t xml:space="preserve"> </w:t>
      </w:r>
      <w:r w:rsidRPr="008857D7">
        <w:rPr>
          <w:b/>
          <w:bCs/>
          <w:sz w:val="22"/>
          <w:szCs w:val="22"/>
          <w:lang w:val="bs-Latn-BA"/>
        </w:rPr>
        <w:t>prijava</w:t>
      </w:r>
    </w:p>
    <w:p w:rsidR="00D54BEA" w:rsidRPr="008857D7" w:rsidRDefault="00186F9E" w:rsidP="00E01FD7">
      <w:pPr>
        <w:autoSpaceDE w:val="0"/>
        <w:autoSpaceDN w:val="0"/>
        <w:adjustRightInd w:val="0"/>
        <w:jc w:val="both"/>
        <w:rPr>
          <w:sz w:val="22"/>
          <w:szCs w:val="22"/>
          <w:lang w:val="bs-Latn-BA"/>
        </w:rPr>
      </w:pPr>
      <w:r w:rsidRPr="008857D7">
        <w:rPr>
          <w:sz w:val="22"/>
          <w:szCs w:val="22"/>
          <w:lang w:val="bs-Latn-BA"/>
        </w:rPr>
        <w:t>Prijave</w:t>
      </w:r>
      <w:r w:rsidR="00D54BEA" w:rsidRPr="008857D7">
        <w:rPr>
          <w:sz w:val="22"/>
          <w:szCs w:val="22"/>
          <w:lang w:val="bs-Latn-BA"/>
        </w:rPr>
        <w:t xml:space="preserve"> </w:t>
      </w:r>
      <w:r w:rsidR="00B82CE0" w:rsidRPr="008857D7">
        <w:rPr>
          <w:sz w:val="22"/>
          <w:szCs w:val="22"/>
          <w:lang w:val="bs-Latn-BA"/>
        </w:rPr>
        <w:t xml:space="preserve">na Javni poziv na propisanim obrascima sa kompletnom dokumentacijom, u zatvorenoj koverti, </w:t>
      </w:r>
      <w:r w:rsidR="00D54BEA" w:rsidRPr="008857D7">
        <w:rPr>
          <w:sz w:val="22"/>
          <w:szCs w:val="22"/>
          <w:lang w:val="bs-Latn-BA"/>
        </w:rPr>
        <w:t>sa obaveznom naznakom</w:t>
      </w:r>
      <w:r w:rsidR="00BA3E35" w:rsidRPr="008857D7">
        <w:rPr>
          <w:sz w:val="22"/>
          <w:szCs w:val="22"/>
          <w:lang w:val="bs-Latn-BA"/>
        </w:rPr>
        <w:t>:</w:t>
      </w:r>
      <w:r w:rsidR="00D54BEA" w:rsidRPr="008857D7">
        <w:rPr>
          <w:sz w:val="22"/>
          <w:szCs w:val="22"/>
          <w:lang w:val="bs-Latn-BA"/>
        </w:rPr>
        <w:t xml:space="preserve"> „</w:t>
      </w:r>
      <w:r w:rsidR="00BA3E35" w:rsidRPr="008857D7">
        <w:rPr>
          <w:b/>
          <w:sz w:val="22"/>
          <w:szCs w:val="22"/>
          <w:lang w:val="bs-Latn-BA"/>
        </w:rPr>
        <w:t xml:space="preserve">Javni poziv </w:t>
      </w:r>
      <w:r w:rsidR="00E01FD7" w:rsidRPr="00E01FD7">
        <w:rPr>
          <w:b/>
          <w:sz w:val="22"/>
          <w:szCs w:val="22"/>
          <w:lang w:val="bs-Latn-BA"/>
        </w:rPr>
        <w:t xml:space="preserve">za sufinansiranje projekata rekonstrukcije i opremanja </w:t>
      </w:r>
      <w:r w:rsidR="007208B2">
        <w:rPr>
          <w:b/>
          <w:sz w:val="22"/>
          <w:szCs w:val="22"/>
          <w:lang w:val="bs-Latn-BA"/>
        </w:rPr>
        <w:t>sportskih objekata za 202</w:t>
      </w:r>
      <w:r w:rsidR="00B65F30">
        <w:rPr>
          <w:b/>
          <w:sz w:val="22"/>
          <w:szCs w:val="22"/>
          <w:lang w:val="bs-Latn-BA"/>
        </w:rPr>
        <w:t>4</w:t>
      </w:r>
      <w:r w:rsidR="00E01FD7" w:rsidRPr="00E01FD7">
        <w:rPr>
          <w:b/>
          <w:sz w:val="22"/>
          <w:szCs w:val="22"/>
          <w:lang w:val="bs-Latn-BA"/>
        </w:rPr>
        <w:t>. godinu</w:t>
      </w:r>
      <w:r w:rsidR="00E640C3" w:rsidRPr="008857D7">
        <w:rPr>
          <w:sz w:val="22"/>
          <w:szCs w:val="22"/>
          <w:lang w:val="bs-Latn-BA"/>
        </w:rPr>
        <w:t xml:space="preserve"> </w:t>
      </w:r>
      <w:r w:rsidR="00D54BEA" w:rsidRPr="008857D7">
        <w:rPr>
          <w:sz w:val="22"/>
          <w:szCs w:val="22"/>
          <w:lang w:val="bs-Latn-BA"/>
        </w:rPr>
        <w:t xml:space="preserve">– NE OTVARAJ“, dostaviti </w:t>
      </w:r>
      <w:r w:rsidR="00B82CE0" w:rsidRPr="008857D7">
        <w:rPr>
          <w:sz w:val="22"/>
          <w:szCs w:val="22"/>
          <w:lang w:val="bs-Latn-BA"/>
        </w:rPr>
        <w:t xml:space="preserve">lično na pisarnicu </w:t>
      </w:r>
      <w:r w:rsidR="00136D03" w:rsidRPr="008857D7">
        <w:rPr>
          <w:sz w:val="22"/>
          <w:szCs w:val="22"/>
          <w:lang w:val="bs-Latn-BA"/>
        </w:rPr>
        <w:t>Ureda za zajedničke poslove kantonalnih organa</w:t>
      </w:r>
      <w:r w:rsidR="00D8772C" w:rsidRPr="008857D7">
        <w:rPr>
          <w:b/>
          <w:sz w:val="22"/>
          <w:szCs w:val="22"/>
          <w:lang w:val="bs-Latn-BA"/>
        </w:rPr>
        <w:t xml:space="preserve"> ili </w:t>
      </w:r>
      <w:r w:rsidR="001304F7" w:rsidRPr="008857D7">
        <w:rPr>
          <w:sz w:val="22"/>
          <w:szCs w:val="22"/>
          <w:lang w:val="bs-Latn-BA"/>
        </w:rPr>
        <w:t>preporučeno poštom na adresu:</w:t>
      </w:r>
      <w:r w:rsidR="00D54BEA" w:rsidRPr="008857D7">
        <w:rPr>
          <w:sz w:val="22"/>
          <w:szCs w:val="22"/>
          <w:lang w:val="bs-Latn-BA"/>
        </w:rPr>
        <w:t xml:space="preserve"> </w:t>
      </w:r>
    </w:p>
    <w:p w:rsidR="00547A29" w:rsidRPr="008857D7" w:rsidRDefault="00547A29" w:rsidP="00E65AB3">
      <w:pPr>
        <w:jc w:val="center"/>
        <w:rPr>
          <w:b/>
          <w:sz w:val="22"/>
          <w:szCs w:val="22"/>
          <w:lang w:val="bs-Latn-BA"/>
        </w:rPr>
      </w:pPr>
    </w:p>
    <w:p w:rsidR="00E65AB3" w:rsidRPr="008857D7" w:rsidRDefault="00E65AB3" w:rsidP="00E65AB3">
      <w:pPr>
        <w:jc w:val="center"/>
        <w:rPr>
          <w:b/>
          <w:sz w:val="22"/>
          <w:szCs w:val="22"/>
          <w:lang w:val="bs-Latn-BA"/>
        </w:rPr>
      </w:pPr>
      <w:r w:rsidRPr="008857D7">
        <w:rPr>
          <w:b/>
          <w:sz w:val="22"/>
          <w:szCs w:val="22"/>
          <w:lang w:val="bs-Latn-BA"/>
        </w:rPr>
        <w:t>Tuzlanski kanton</w:t>
      </w:r>
    </w:p>
    <w:p w:rsidR="00E65AB3" w:rsidRPr="008857D7" w:rsidRDefault="00E65AB3" w:rsidP="00E65AB3">
      <w:pPr>
        <w:jc w:val="center"/>
        <w:rPr>
          <w:b/>
          <w:sz w:val="22"/>
          <w:szCs w:val="22"/>
          <w:lang w:val="bs-Latn-BA"/>
        </w:rPr>
      </w:pPr>
      <w:r w:rsidRPr="008857D7">
        <w:rPr>
          <w:b/>
          <w:sz w:val="22"/>
          <w:szCs w:val="22"/>
          <w:lang w:val="bs-Latn-BA"/>
        </w:rPr>
        <w:t>Ministarstvo za kulturu, sport i mlade</w:t>
      </w:r>
    </w:p>
    <w:p w:rsidR="00E65AB3" w:rsidRPr="008857D7" w:rsidRDefault="007208B2" w:rsidP="00E65AB3">
      <w:pPr>
        <w:jc w:val="center"/>
        <w:rPr>
          <w:b/>
          <w:sz w:val="22"/>
          <w:szCs w:val="22"/>
          <w:lang w:val="bs-Latn-BA"/>
        </w:rPr>
      </w:pPr>
      <w:r>
        <w:rPr>
          <w:b/>
          <w:sz w:val="22"/>
          <w:szCs w:val="22"/>
          <w:lang w:val="bs-Latn-BA"/>
        </w:rPr>
        <w:t>Fra Grge Martića broj</w:t>
      </w:r>
      <w:r w:rsidR="00E65AB3" w:rsidRPr="008857D7">
        <w:rPr>
          <w:b/>
          <w:sz w:val="22"/>
          <w:szCs w:val="22"/>
          <w:lang w:val="bs-Latn-BA"/>
        </w:rPr>
        <w:t xml:space="preserve"> </w:t>
      </w:r>
      <w:r>
        <w:rPr>
          <w:b/>
          <w:sz w:val="22"/>
          <w:szCs w:val="22"/>
          <w:lang w:val="bs-Latn-BA"/>
        </w:rPr>
        <w:t>8</w:t>
      </w:r>
      <w:r w:rsidR="00E65AB3" w:rsidRPr="008857D7">
        <w:rPr>
          <w:b/>
          <w:sz w:val="22"/>
          <w:szCs w:val="22"/>
          <w:lang w:val="bs-Latn-BA"/>
        </w:rPr>
        <w:t>, 75000 Tuzla</w:t>
      </w:r>
    </w:p>
    <w:p w:rsidR="00E65AB3" w:rsidRPr="008857D7" w:rsidRDefault="00E65AB3" w:rsidP="00D54BEA">
      <w:pPr>
        <w:jc w:val="center"/>
        <w:rPr>
          <w:b/>
          <w:sz w:val="22"/>
          <w:szCs w:val="22"/>
          <w:lang w:val="bs-Latn-BA"/>
        </w:rPr>
      </w:pPr>
    </w:p>
    <w:p w:rsidR="00571026" w:rsidRPr="008857D7" w:rsidRDefault="00571026" w:rsidP="00571026">
      <w:pPr>
        <w:tabs>
          <w:tab w:val="left" w:pos="284"/>
          <w:tab w:val="left" w:pos="567"/>
        </w:tabs>
        <w:autoSpaceDE w:val="0"/>
        <w:autoSpaceDN w:val="0"/>
        <w:adjustRightInd w:val="0"/>
        <w:jc w:val="both"/>
        <w:rPr>
          <w:sz w:val="22"/>
          <w:szCs w:val="22"/>
          <w:lang w:val="bs-Latn-BA"/>
        </w:rPr>
      </w:pPr>
      <w:r w:rsidRPr="008857D7">
        <w:rPr>
          <w:b/>
          <w:sz w:val="22"/>
          <w:szCs w:val="22"/>
          <w:lang w:val="bs-Latn-BA"/>
        </w:rPr>
        <w:t>Rok za dostavljanj</w:t>
      </w:r>
      <w:r w:rsidR="00CB023D" w:rsidRPr="008857D7">
        <w:rPr>
          <w:b/>
          <w:sz w:val="22"/>
          <w:szCs w:val="22"/>
          <w:lang w:val="bs-Latn-BA"/>
        </w:rPr>
        <w:t>e</w:t>
      </w:r>
      <w:r w:rsidRPr="008857D7">
        <w:rPr>
          <w:b/>
          <w:sz w:val="22"/>
          <w:szCs w:val="22"/>
          <w:lang w:val="bs-Latn-BA"/>
        </w:rPr>
        <w:t xml:space="preserve"> prijava</w:t>
      </w:r>
    </w:p>
    <w:p w:rsidR="00E65AB3" w:rsidRPr="008857D7" w:rsidRDefault="00E65AB3" w:rsidP="001132C1">
      <w:pPr>
        <w:tabs>
          <w:tab w:val="left" w:pos="284"/>
          <w:tab w:val="left" w:pos="567"/>
        </w:tabs>
        <w:autoSpaceDE w:val="0"/>
        <w:autoSpaceDN w:val="0"/>
        <w:adjustRightInd w:val="0"/>
        <w:jc w:val="both"/>
        <w:rPr>
          <w:sz w:val="22"/>
          <w:szCs w:val="22"/>
          <w:lang w:val="bs-Latn-BA"/>
        </w:rPr>
      </w:pPr>
      <w:r w:rsidRPr="008857D7">
        <w:rPr>
          <w:sz w:val="22"/>
          <w:szCs w:val="22"/>
          <w:lang w:val="bs-Latn-BA"/>
        </w:rPr>
        <w:t xml:space="preserve">Javni poziv ostaje otvoren </w:t>
      </w:r>
      <w:r w:rsidR="001132C1">
        <w:rPr>
          <w:sz w:val="22"/>
          <w:szCs w:val="22"/>
          <w:lang w:val="bs-Latn-BA"/>
        </w:rPr>
        <w:t xml:space="preserve">do </w:t>
      </w:r>
      <w:r w:rsidR="00402E61">
        <w:rPr>
          <w:sz w:val="22"/>
          <w:szCs w:val="22"/>
          <w:lang w:val="bs-Latn-BA"/>
        </w:rPr>
        <w:t>16</w:t>
      </w:r>
      <w:bookmarkStart w:id="0" w:name="_GoBack"/>
      <w:bookmarkEnd w:id="0"/>
      <w:r w:rsidR="00513963">
        <w:rPr>
          <w:sz w:val="22"/>
          <w:szCs w:val="22"/>
          <w:lang w:val="bs-Latn-BA"/>
        </w:rPr>
        <w:t>.09.2024</w:t>
      </w:r>
      <w:r w:rsidR="001132C1">
        <w:rPr>
          <w:sz w:val="22"/>
          <w:szCs w:val="22"/>
          <w:lang w:val="bs-Latn-BA"/>
        </w:rPr>
        <w:t>. godine</w:t>
      </w:r>
      <w:r w:rsidRPr="008857D7">
        <w:rPr>
          <w:sz w:val="22"/>
          <w:szCs w:val="22"/>
          <w:lang w:val="bs-Latn-BA"/>
        </w:rPr>
        <w:t xml:space="preserve"> </w:t>
      </w:r>
      <w:r w:rsidR="001132C1">
        <w:rPr>
          <w:sz w:val="22"/>
          <w:szCs w:val="22"/>
          <w:lang w:val="bs-Latn-BA"/>
        </w:rPr>
        <w:t xml:space="preserve">i biće objavljen </w:t>
      </w:r>
      <w:r w:rsidR="001132C1" w:rsidRPr="001132C1">
        <w:rPr>
          <w:sz w:val="22"/>
          <w:szCs w:val="22"/>
          <w:lang w:val="bs-Latn-BA"/>
        </w:rPr>
        <w:t xml:space="preserve">na web stranici Vlade Tuzlanskog kantona: </w:t>
      </w:r>
      <w:r w:rsidR="00EE1BD2">
        <w:rPr>
          <w:rStyle w:val="Hiperveza"/>
          <w:sz w:val="22"/>
          <w:szCs w:val="22"/>
          <w:lang w:val="bs-Latn-BA"/>
        </w:rPr>
        <w:fldChar w:fldCharType="begin"/>
      </w:r>
      <w:r w:rsidR="00EE1BD2">
        <w:rPr>
          <w:rStyle w:val="Hiperveza"/>
          <w:sz w:val="22"/>
          <w:szCs w:val="22"/>
          <w:lang w:val="bs-Latn-BA"/>
        </w:rPr>
        <w:instrText xml:space="preserve"> HYPERLINK "http://www.vladatk.gov.ba" </w:instrText>
      </w:r>
      <w:r w:rsidR="00EE1BD2">
        <w:rPr>
          <w:rStyle w:val="Hiperveza"/>
          <w:sz w:val="22"/>
          <w:szCs w:val="22"/>
          <w:lang w:val="bs-Latn-BA"/>
        </w:rPr>
        <w:fldChar w:fldCharType="separate"/>
      </w:r>
      <w:r w:rsidR="001132C1" w:rsidRPr="0049690D">
        <w:rPr>
          <w:rStyle w:val="Hiperveza"/>
          <w:sz w:val="22"/>
          <w:szCs w:val="22"/>
          <w:lang w:val="bs-Latn-BA"/>
        </w:rPr>
        <w:t>www.vladatk.gov.ba</w:t>
      </w:r>
      <w:r w:rsidR="00EE1BD2">
        <w:rPr>
          <w:rStyle w:val="Hiperveza"/>
          <w:sz w:val="22"/>
          <w:szCs w:val="22"/>
          <w:lang w:val="bs-Latn-BA"/>
        </w:rPr>
        <w:fldChar w:fldCharType="end"/>
      </w:r>
      <w:r w:rsidR="001132C1" w:rsidRPr="001132C1">
        <w:rPr>
          <w:sz w:val="22"/>
          <w:szCs w:val="22"/>
          <w:lang w:val="bs-Latn-BA"/>
        </w:rPr>
        <w:t>.</w:t>
      </w:r>
      <w:r w:rsidR="001132C1">
        <w:rPr>
          <w:sz w:val="22"/>
          <w:szCs w:val="22"/>
          <w:lang w:val="bs-Latn-BA"/>
        </w:rPr>
        <w:t xml:space="preserve"> </w:t>
      </w:r>
      <w:r w:rsidR="001132C1" w:rsidRPr="001132C1">
        <w:rPr>
          <w:sz w:val="22"/>
          <w:szCs w:val="22"/>
          <w:lang w:val="bs-Latn-BA"/>
        </w:rPr>
        <w:t>i web</w:t>
      </w:r>
      <w:r w:rsidR="001132C1">
        <w:rPr>
          <w:sz w:val="22"/>
          <w:szCs w:val="22"/>
          <w:lang w:val="bs-Latn-BA"/>
        </w:rPr>
        <w:t xml:space="preserve"> </w:t>
      </w:r>
      <w:r w:rsidR="001132C1" w:rsidRPr="001132C1">
        <w:rPr>
          <w:sz w:val="22"/>
          <w:szCs w:val="22"/>
          <w:lang w:val="bs-Latn-BA"/>
        </w:rPr>
        <w:t xml:space="preserve">stranici Ministarstva: </w:t>
      </w:r>
      <w:r w:rsidR="00EE1BD2">
        <w:rPr>
          <w:rStyle w:val="Hiperveza"/>
          <w:sz w:val="22"/>
          <w:szCs w:val="22"/>
          <w:lang w:val="bs-Latn-BA"/>
        </w:rPr>
        <w:fldChar w:fldCharType="begin"/>
      </w:r>
      <w:r w:rsidR="00EE1BD2">
        <w:rPr>
          <w:rStyle w:val="Hiperveza"/>
          <w:sz w:val="22"/>
          <w:szCs w:val="22"/>
          <w:lang w:val="bs-Latn-BA"/>
        </w:rPr>
        <w:instrText xml:space="preserve"> HYPERLINK "http://www.mksmtk.gov.ba" </w:instrText>
      </w:r>
      <w:r w:rsidR="00EE1BD2">
        <w:rPr>
          <w:rStyle w:val="Hiperveza"/>
          <w:sz w:val="22"/>
          <w:szCs w:val="22"/>
          <w:lang w:val="bs-Latn-BA"/>
        </w:rPr>
        <w:fldChar w:fldCharType="separate"/>
      </w:r>
      <w:r w:rsidR="001132C1" w:rsidRPr="0049690D">
        <w:rPr>
          <w:rStyle w:val="Hiperveza"/>
          <w:sz w:val="22"/>
          <w:szCs w:val="22"/>
          <w:lang w:val="bs-Latn-BA"/>
        </w:rPr>
        <w:t>www.mksmtk.gov.ba</w:t>
      </w:r>
      <w:r w:rsidR="00EE1BD2">
        <w:rPr>
          <w:rStyle w:val="Hiperveza"/>
          <w:sz w:val="22"/>
          <w:szCs w:val="22"/>
          <w:lang w:val="bs-Latn-BA"/>
        </w:rPr>
        <w:fldChar w:fldCharType="end"/>
      </w:r>
      <w:r w:rsidR="001132C1">
        <w:rPr>
          <w:sz w:val="22"/>
          <w:szCs w:val="22"/>
          <w:lang w:val="bs-Latn-BA"/>
        </w:rPr>
        <w:t xml:space="preserve">. </w:t>
      </w:r>
    </w:p>
    <w:p w:rsidR="00116785" w:rsidRDefault="00116785" w:rsidP="000E1053">
      <w:pPr>
        <w:spacing w:before="80" w:after="80"/>
        <w:jc w:val="both"/>
        <w:rPr>
          <w:b/>
          <w:sz w:val="22"/>
          <w:szCs w:val="22"/>
          <w:lang w:val="bs-Latn-BA"/>
        </w:rPr>
      </w:pPr>
    </w:p>
    <w:p w:rsidR="000E1053" w:rsidRPr="008857D7" w:rsidRDefault="000E1053" w:rsidP="000E1053">
      <w:pPr>
        <w:spacing w:before="80" w:after="80"/>
        <w:jc w:val="both"/>
        <w:rPr>
          <w:b/>
          <w:sz w:val="22"/>
          <w:szCs w:val="22"/>
          <w:lang w:val="bs-Latn-BA"/>
        </w:rPr>
      </w:pPr>
      <w:r w:rsidRPr="008857D7">
        <w:rPr>
          <w:b/>
          <w:sz w:val="22"/>
          <w:szCs w:val="22"/>
          <w:lang w:val="bs-Latn-BA"/>
        </w:rPr>
        <w:t>Informacije podnosiocima prijava</w:t>
      </w:r>
    </w:p>
    <w:p w:rsidR="00926D62" w:rsidRPr="008857D7" w:rsidRDefault="000E1053" w:rsidP="00926D62">
      <w:pPr>
        <w:numPr>
          <w:ilvl w:val="0"/>
          <w:numId w:val="14"/>
        </w:numPr>
        <w:ind w:left="709" w:hanging="283"/>
        <w:jc w:val="both"/>
        <w:rPr>
          <w:sz w:val="22"/>
          <w:szCs w:val="22"/>
          <w:lang w:val="bs-Latn-BA"/>
        </w:rPr>
      </w:pPr>
      <w:r w:rsidRPr="008857D7">
        <w:rPr>
          <w:sz w:val="22"/>
          <w:szCs w:val="22"/>
          <w:lang w:val="bs-Latn-BA"/>
        </w:rPr>
        <w:t>Prispjela dokumentacija neće se vraćati.</w:t>
      </w:r>
    </w:p>
    <w:p w:rsidR="006677C5" w:rsidRPr="008857D7" w:rsidRDefault="003E6F86" w:rsidP="001E7A6C">
      <w:pPr>
        <w:numPr>
          <w:ilvl w:val="0"/>
          <w:numId w:val="14"/>
        </w:numPr>
        <w:ind w:hanging="294"/>
        <w:jc w:val="both"/>
        <w:rPr>
          <w:sz w:val="22"/>
          <w:szCs w:val="22"/>
          <w:lang w:val="bs-Latn-BA"/>
        </w:rPr>
      </w:pPr>
      <w:r w:rsidRPr="008857D7">
        <w:rPr>
          <w:sz w:val="22"/>
          <w:szCs w:val="22"/>
          <w:lang w:val="bs-Latn-BA"/>
        </w:rPr>
        <w:t>Podnosioc prijave je odgovoran za tačnost podataka</w:t>
      </w:r>
      <w:r w:rsidR="000D44E4" w:rsidRPr="008857D7">
        <w:rPr>
          <w:sz w:val="22"/>
          <w:szCs w:val="22"/>
          <w:lang w:val="bs-Latn-BA"/>
        </w:rPr>
        <w:t xml:space="preserve"> u prijavi na propisanom obrascu. </w:t>
      </w:r>
    </w:p>
    <w:p w:rsidR="006677C5" w:rsidRPr="008857D7" w:rsidRDefault="00BB3DAD" w:rsidP="001E7A6C">
      <w:pPr>
        <w:numPr>
          <w:ilvl w:val="0"/>
          <w:numId w:val="14"/>
        </w:numPr>
        <w:ind w:hanging="294"/>
        <w:jc w:val="both"/>
        <w:rPr>
          <w:sz w:val="22"/>
          <w:szCs w:val="22"/>
          <w:lang w:val="bs-Latn-BA"/>
        </w:rPr>
      </w:pPr>
      <w:r w:rsidRPr="008857D7">
        <w:rPr>
          <w:sz w:val="22"/>
          <w:szCs w:val="22"/>
          <w:lang w:val="bs-Latn-BA"/>
        </w:rPr>
        <w:t xml:space="preserve">Prijave koje nisu </w:t>
      </w:r>
      <w:r w:rsidR="00E22BAD" w:rsidRPr="008857D7">
        <w:rPr>
          <w:sz w:val="22"/>
          <w:szCs w:val="22"/>
          <w:lang w:val="bs-Latn-BA"/>
        </w:rPr>
        <w:t>podnesene</w:t>
      </w:r>
      <w:r w:rsidRPr="008857D7">
        <w:rPr>
          <w:sz w:val="22"/>
          <w:szCs w:val="22"/>
          <w:lang w:val="bs-Latn-BA"/>
        </w:rPr>
        <w:t xml:space="preserve"> na propisan</w:t>
      </w:r>
      <w:r w:rsidR="008A6EDC">
        <w:rPr>
          <w:sz w:val="22"/>
          <w:szCs w:val="22"/>
          <w:lang w:val="bs-Latn-BA"/>
        </w:rPr>
        <w:t>o</w:t>
      </w:r>
      <w:r w:rsidRPr="008857D7">
        <w:rPr>
          <w:sz w:val="22"/>
          <w:szCs w:val="22"/>
          <w:lang w:val="bs-Latn-BA"/>
        </w:rPr>
        <w:t>m obrasc</w:t>
      </w:r>
      <w:r w:rsidR="008A6EDC">
        <w:rPr>
          <w:sz w:val="22"/>
          <w:szCs w:val="22"/>
          <w:lang w:val="bs-Latn-BA"/>
        </w:rPr>
        <w:t>u</w:t>
      </w:r>
      <w:r w:rsidRPr="008857D7">
        <w:rPr>
          <w:sz w:val="22"/>
          <w:szCs w:val="22"/>
          <w:lang w:val="bs-Latn-BA"/>
        </w:rPr>
        <w:t>, neblagovremene i nepotpune prijave, kao i prijave koje nisu dostavljene u navedenom roku neće biti razmatrane</w:t>
      </w:r>
      <w:r w:rsidR="006677C5" w:rsidRPr="008857D7">
        <w:rPr>
          <w:sz w:val="22"/>
          <w:szCs w:val="22"/>
          <w:lang w:val="bs-Latn-BA"/>
        </w:rPr>
        <w:t>.</w:t>
      </w:r>
    </w:p>
    <w:p w:rsidR="00BB3DAD" w:rsidRPr="008857D7" w:rsidRDefault="00BB3DAD" w:rsidP="00BB3DAD">
      <w:pPr>
        <w:numPr>
          <w:ilvl w:val="0"/>
          <w:numId w:val="14"/>
        </w:numPr>
        <w:ind w:hanging="294"/>
        <w:jc w:val="both"/>
        <w:rPr>
          <w:sz w:val="22"/>
          <w:szCs w:val="22"/>
          <w:lang w:val="bs-Latn-BA"/>
        </w:rPr>
      </w:pPr>
      <w:r w:rsidRPr="008857D7">
        <w:rPr>
          <w:sz w:val="22"/>
          <w:szCs w:val="22"/>
          <w:lang w:val="bs-Latn-BA"/>
        </w:rPr>
        <w:t>Prijave</w:t>
      </w:r>
      <w:r w:rsidR="006677C5" w:rsidRPr="008857D7">
        <w:rPr>
          <w:sz w:val="22"/>
          <w:szCs w:val="22"/>
          <w:lang w:val="bs-Latn-BA"/>
        </w:rPr>
        <w:t xml:space="preserve"> korisnika koji nisu opravdali namjenski utrošak </w:t>
      </w:r>
      <w:r w:rsidR="007208B2">
        <w:rPr>
          <w:sz w:val="22"/>
          <w:szCs w:val="22"/>
          <w:lang w:val="bs-Latn-BA"/>
        </w:rPr>
        <w:t xml:space="preserve">ranije dodijeljenih sredstava, </w:t>
      </w:r>
      <w:r w:rsidR="006677C5" w:rsidRPr="008857D7">
        <w:rPr>
          <w:sz w:val="22"/>
          <w:szCs w:val="22"/>
          <w:lang w:val="bs-Latn-BA"/>
        </w:rPr>
        <w:t>do dana objave ovog javnog poziva neće biti razmatrane.</w:t>
      </w:r>
    </w:p>
    <w:p w:rsidR="000E1053" w:rsidRDefault="000E1053" w:rsidP="00BB3DAD">
      <w:pPr>
        <w:numPr>
          <w:ilvl w:val="0"/>
          <w:numId w:val="14"/>
        </w:numPr>
        <w:ind w:hanging="294"/>
        <w:jc w:val="both"/>
        <w:rPr>
          <w:sz w:val="22"/>
          <w:szCs w:val="22"/>
          <w:lang w:val="bs-Latn-BA"/>
        </w:rPr>
      </w:pPr>
      <w:r w:rsidRPr="008857D7">
        <w:rPr>
          <w:sz w:val="22"/>
          <w:szCs w:val="22"/>
          <w:lang w:val="bs-Latn-BA"/>
        </w:rPr>
        <w:t>U slučaju nedostatka sredstava u Budžetu Tuzlanskog kantona obustavlja se realizacija dodjele sredstava u potpunosti ili djelimično, srazmjerno nedostajućim sredstvima.</w:t>
      </w:r>
    </w:p>
    <w:p w:rsidR="001132C1" w:rsidRPr="008857D7" w:rsidRDefault="001132C1" w:rsidP="00BB3DAD">
      <w:pPr>
        <w:numPr>
          <w:ilvl w:val="0"/>
          <w:numId w:val="14"/>
        </w:numPr>
        <w:ind w:hanging="294"/>
        <w:jc w:val="both"/>
        <w:rPr>
          <w:sz w:val="22"/>
          <w:szCs w:val="22"/>
          <w:lang w:val="bs-Latn-BA"/>
        </w:rPr>
      </w:pPr>
      <w:r>
        <w:rPr>
          <w:sz w:val="22"/>
          <w:szCs w:val="22"/>
          <w:lang w:val="bs-Latn-BA"/>
        </w:rPr>
        <w:t xml:space="preserve">U slučaju da se ne utroše predviđena sredstva po pojedinim namjenama iz tačke II Javnog poziva, neutrošeni iznos se može preraspodijeliti </w:t>
      </w:r>
      <w:r w:rsidR="007208B2">
        <w:rPr>
          <w:sz w:val="22"/>
          <w:szCs w:val="22"/>
          <w:lang w:val="bs-Latn-BA"/>
        </w:rPr>
        <w:t xml:space="preserve">u skladu sa propisima </w:t>
      </w:r>
      <w:r>
        <w:rPr>
          <w:sz w:val="22"/>
          <w:szCs w:val="22"/>
          <w:lang w:val="bs-Latn-BA"/>
        </w:rPr>
        <w:t>za druge namjene utvrđene tačkom II Javnog poziva za koje predviđena sredstva eventualno ne budu dovoljna.</w:t>
      </w:r>
    </w:p>
    <w:p w:rsidR="00C96642" w:rsidRPr="00C96642" w:rsidRDefault="000E1053" w:rsidP="00A36EC1">
      <w:pPr>
        <w:numPr>
          <w:ilvl w:val="0"/>
          <w:numId w:val="14"/>
        </w:numPr>
        <w:ind w:left="709" w:hanging="283"/>
        <w:jc w:val="both"/>
        <w:rPr>
          <w:sz w:val="22"/>
          <w:szCs w:val="22"/>
          <w:lang w:val="bs-Latn-BA"/>
        </w:rPr>
      </w:pPr>
      <w:r w:rsidRPr="00C96642">
        <w:rPr>
          <w:sz w:val="22"/>
          <w:szCs w:val="22"/>
          <w:lang w:val="bs-Latn-BA"/>
        </w:rPr>
        <w:t xml:space="preserve">Sve dodatne informacije vezane za Javni poziv mogu se dobiti svakim radnim danom </w:t>
      </w:r>
      <w:r w:rsidR="00B81A74" w:rsidRPr="00C96642">
        <w:rPr>
          <w:sz w:val="22"/>
          <w:szCs w:val="22"/>
          <w:lang w:val="bs-Latn-BA"/>
        </w:rPr>
        <w:t>u periodu od 1</w:t>
      </w:r>
      <w:r w:rsidR="00C90D09" w:rsidRPr="00C96642">
        <w:rPr>
          <w:sz w:val="22"/>
          <w:szCs w:val="22"/>
          <w:lang w:val="bs-Latn-BA"/>
        </w:rPr>
        <w:t>2</w:t>
      </w:r>
      <w:r w:rsidR="00B81A74" w:rsidRPr="00C96642">
        <w:rPr>
          <w:sz w:val="22"/>
          <w:szCs w:val="22"/>
          <w:lang w:val="bs-Latn-BA"/>
        </w:rPr>
        <w:t xml:space="preserve">,00 do 14,00 </w:t>
      </w:r>
      <w:r w:rsidRPr="00C96642">
        <w:rPr>
          <w:sz w:val="22"/>
          <w:szCs w:val="22"/>
          <w:lang w:val="bs-Latn-BA"/>
        </w:rPr>
        <w:t>na broje</w:t>
      </w:r>
      <w:r w:rsidR="007208B2" w:rsidRPr="00C96642">
        <w:rPr>
          <w:sz w:val="22"/>
          <w:szCs w:val="22"/>
          <w:lang w:val="bs-Latn-BA"/>
        </w:rPr>
        <w:t xml:space="preserve">ve telefona: </w:t>
      </w:r>
      <w:r w:rsidR="00B65F30" w:rsidRPr="00C96642">
        <w:rPr>
          <w:shd w:val="clear" w:color="auto" w:fill="FFFFFF"/>
          <w:lang w:eastAsia="en-GB"/>
        </w:rPr>
        <w:t xml:space="preserve">035-369-409 </w:t>
      </w:r>
      <w:proofErr w:type="spellStart"/>
      <w:r w:rsidR="00B65F30" w:rsidRPr="00C96642">
        <w:rPr>
          <w:shd w:val="clear" w:color="auto" w:fill="FFFFFF"/>
          <w:lang w:eastAsia="en-GB"/>
        </w:rPr>
        <w:t>ili</w:t>
      </w:r>
      <w:proofErr w:type="spellEnd"/>
      <w:r w:rsidR="00B65F30" w:rsidRPr="00C96642">
        <w:rPr>
          <w:shd w:val="clear" w:color="auto" w:fill="FFFFFF"/>
          <w:lang w:eastAsia="en-GB"/>
        </w:rPr>
        <w:t xml:space="preserve"> 035/283-567 </w:t>
      </w:r>
    </w:p>
    <w:p w:rsidR="006677C5" w:rsidRPr="00C96642" w:rsidRDefault="000E1053" w:rsidP="00A36EC1">
      <w:pPr>
        <w:numPr>
          <w:ilvl w:val="0"/>
          <w:numId w:val="14"/>
        </w:numPr>
        <w:ind w:left="709" w:hanging="283"/>
        <w:jc w:val="both"/>
        <w:rPr>
          <w:sz w:val="22"/>
          <w:szCs w:val="22"/>
          <w:lang w:val="bs-Latn-BA"/>
        </w:rPr>
      </w:pPr>
      <w:r w:rsidRPr="00C96642">
        <w:rPr>
          <w:sz w:val="22"/>
          <w:szCs w:val="22"/>
          <w:lang w:val="bs-Latn-BA"/>
        </w:rPr>
        <w:t xml:space="preserve">O rezultatima javnog poziva podnosioci prijava će biti obaviješteni putem </w:t>
      </w:r>
      <w:r w:rsidR="00A36EC1" w:rsidRPr="00C96642">
        <w:rPr>
          <w:sz w:val="22"/>
          <w:szCs w:val="22"/>
          <w:lang w:val="bs-Latn-BA"/>
        </w:rPr>
        <w:t xml:space="preserve">web stranice Vlade Tuzlanskog kantona </w:t>
      </w:r>
      <w:hyperlink r:id="rId8" w:history="1">
        <w:r w:rsidR="00A36EC1" w:rsidRPr="00C96642">
          <w:rPr>
            <w:rStyle w:val="Hiperveza"/>
            <w:sz w:val="22"/>
            <w:szCs w:val="22"/>
            <w:lang w:val="bs-Latn-BA"/>
          </w:rPr>
          <w:t>www.vladatk.gov.ba</w:t>
        </w:r>
      </w:hyperlink>
      <w:r w:rsidR="006677C5" w:rsidRPr="00C96642">
        <w:rPr>
          <w:sz w:val="22"/>
          <w:szCs w:val="22"/>
          <w:lang w:val="bs-Latn-BA"/>
        </w:rPr>
        <w:t xml:space="preserve"> </w:t>
      </w:r>
      <w:r w:rsidR="00A36EC1" w:rsidRPr="00C96642">
        <w:rPr>
          <w:sz w:val="22"/>
          <w:szCs w:val="22"/>
          <w:lang w:val="bs-Latn-BA"/>
        </w:rPr>
        <w:t xml:space="preserve">i </w:t>
      </w:r>
      <w:r w:rsidRPr="00C96642">
        <w:rPr>
          <w:sz w:val="22"/>
          <w:szCs w:val="22"/>
          <w:lang w:val="bs-Latn-BA"/>
        </w:rPr>
        <w:t xml:space="preserve">web stranice Ministarstva: </w:t>
      </w:r>
      <w:hyperlink r:id="rId9" w:history="1">
        <w:r w:rsidR="006677C5" w:rsidRPr="00C96642">
          <w:rPr>
            <w:rStyle w:val="Hiperveza"/>
            <w:sz w:val="22"/>
            <w:szCs w:val="22"/>
            <w:lang w:val="bs-Latn-BA"/>
          </w:rPr>
          <w:t>www.mksmtk.gov.ba</w:t>
        </w:r>
      </w:hyperlink>
      <w:r w:rsidR="00BB3DAD" w:rsidRPr="00C96642">
        <w:rPr>
          <w:sz w:val="22"/>
          <w:szCs w:val="22"/>
          <w:lang w:val="bs-Latn-BA"/>
        </w:rPr>
        <w:t>.</w:t>
      </w:r>
    </w:p>
    <w:p w:rsidR="000E1053" w:rsidRPr="008857D7" w:rsidRDefault="000E1053" w:rsidP="006677C5">
      <w:pPr>
        <w:ind w:left="709"/>
        <w:jc w:val="both"/>
        <w:rPr>
          <w:sz w:val="22"/>
          <w:szCs w:val="22"/>
          <w:lang w:val="bs-Latn-BA"/>
        </w:rPr>
      </w:pPr>
    </w:p>
    <w:p w:rsidR="00D85E22" w:rsidRDefault="00D85E22" w:rsidP="00D85E22">
      <w:pPr>
        <w:rPr>
          <w:sz w:val="22"/>
          <w:szCs w:val="22"/>
          <w:lang w:val="bs-Latn-BA"/>
        </w:rPr>
      </w:pPr>
    </w:p>
    <w:p w:rsidR="000E1053" w:rsidRPr="004A29B7" w:rsidRDefault="000E1053" w:rsidP="000E1053">
      <w:pPr>
        <w:ind w:left="2880" w:firstLine="720"/>
        <w:rPr>
          <w:b/>
          <w:color w:val="333333"/>
          <w:sz w:val="22"/>
          <w:szCs w:val="22"/>
          <w:lang w:val="bs-Latn-BA"/>
        </w:rPr>
      </w:pPr>
      <w:r w:rsidRPr="004A29B7">
        <w:rPr>
          <w:b/>
          <w:color w:val="333333"/>
          <w:sz w:val="22"/>
          <w:szCs w:val="22"/>
          <w:lang w:val="bs-Latn-BA"/>
        </w:rPr>
        <w:t>MINISTARSTVO ZA KULTURU, SPORT I MLADE</w:t>
      </w:r>
      <w:r w:rsidR="002A71FC" w:rsidRPr="004A29B7">
        <w:rPr>
          <w:b/>
          <w:color w:val="333333"/>
          <w:sz w:val="22"/>
          <w:szCs w:val="22"/>
          <w:lang w:val="bs-Latn-BA"/>
        </w:rPr>
        <w:t xml:space="preserve"> TK</w:t>
      </w:r>
    </w:p>
    <w:sectPr w:rsidR="000E1053" w:rsidRPr="004A29B7" w:rsidSect="00E05567">
      <w:headerReference w:type="default" r:id="rId10"/>
      <w:pgSz w:w="11906" w:h="16838"/>
      <w:pgMar w:top="1134" w:right="1417" w:bottom="1417" w:left="1417"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D76" w:rsidRDefault="00A93D76" w:rsidP="002C3A6C">
      <w:r>
        <w:separator/>
      </w:r>
    </w:p>
  </w:endnote>
  <w:endnote w:type="continuationSeparator" w:id="0">
    <w:p w:rsidR="00A93D76" w:rsidRDefault="00A93D76" w:rsidP="002C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D76" w:rsidRDefault="00A93D76" w:rsidP="002C3A6C">
      <w:r>
        <w:separator/>
      </w:r>
    </w:p>
  </w:footnote>
  <w:footnote w:type="continuationSeparator" w:id="0">
    <w:p w:rsidR="00A93D76" w:rsidRDefault="00A93D76" w:rsidP="002C3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A6C" w:rsidRDefault="002C3A6C">
    <w:pPr>
      <w:pStyle w:val="Zaglavlje"/>
    </w:pPr>
    <w:r>
      <w:ptab w:relativeTo="margin" w:alignment="left" w:leader="none"/>
    </w: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AEC"/>
    <w:multiLevelType w:val="hybridMultilevel"/>
    <w:tmpl w:val="C7B89C5C"/>
    <w:lvl w:ilvl="0" w:tplc="9C32975C">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D65BC"/>
    <w:multiLevelType w:val="hybridMultilevel"/>
    <w:tmpl w:val="0FD83D80"/>
    <w:lvl w:ilvl="0" w:tplc="F31E7126">
      <w:start w:val="1"/>
      <w:numFmt w:val="decimal"/>
      <w:lvlText w:val="%1)"/>
      <w:lvlJc w:val="left"/>
      <w:pPr>
        <w:ind w:left="1069" w:hanging="360"/>
      </w:pPr>
      <w:rPr>
        <w:rFonts w:hint="default"/>
        <w:b w:val="0"/>
      </w:rPr>
    </w:lvl>
    <w:lvl w:ilvl="1" w:tplc="141A0019">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 w15:restartNumberingAfterBreak="0">
    <w:nsid w:val="06645C28"/>
    <w:multiLevelType w:val="hybridMultilevel"/>
    <w:tmpl w:val="5AC4A0F0"/>
    <w:lvl w:ilvl="0" w:tplc="141A0017">
      <w:start w:val="1"/>
      <w:numFmt w:val="lowerLetter"/>
      <w:lvlText w:val="%1)"/>
      <w:lvlJc w:val="left"/>
      <w:pPr>
        <w:ind w:left="1429" w:hanging="360"/>
      </w:pPr>
    </w:lvl>
    <w:lvl w:ilvl="1" w:tplc="141A0019" w:tentative="1">
      <w:start w:val="1"/>
      <w:numFmt w:val="lowerLetter"/>
      <w:lvlText w:val="%2."/>
      <w:lvlJc w:val="left"/>
      <w:pPr>
        <w:ind w:left="2149" w:hanging="360"/>
      </w:pPr>
    </w:lvl>
    <w:lvl w:ilvl="2" w:tplc="141A001B" w:tentative="1">
      <w:start w:val="1"/>
      <w:numFmt w:val="lowerRoman"/>
      <w:lvlText w:val="%3."/>
      <w:lvlJc w:val="right"/>
      <w:pPr>
        <w:ind w:left="2869" w:hanging="180"/>
      </w:pPr>
    </w:lvl>
    <w:lvl w:ilvl="3" w:tplc="141A000F" w:tentative="1">
      <w:start w:val="1"/>
      <w:numFmt w:val="decimal"/>
      <w:lvlText w:val="%4."/>
      <w:lvlJc w:val="left"/>
      <w:pPr>
        <w:ind w:left="3589" w:hanging="360"/>
      </w:pPr>
    </w:lvl>
    <w:lvl w:ilvl="4" w:tplc="141A0019" w:tentative="1">
      <w:start w:val="1"/>
      <w:numFmt w:val="lowerLetter"/>
      <w:lvlText w:val="%5."/>
      <w:lvlJc w:val="left"/>
      <w:pPr>
        <w:ind w:left="4309" w:hanging="360"/>
      </w:pPr>
    </w:lvl>
    <w:lvl w:ilvl="5" w:tplc="141A001B" w:tentative="1">
      <w:start w:val="1"/>
      <w:numFmt w:val="lowerRoman"/>
      <w:lvlText w:val="%6."/>
      <w:lvlJc w:val="right"/>
      <w:pPr>
        <w:ind w:left="5029" w:hanging="180"/>
      </w:pPr>
    </w:lvl>
    <w:lvl w:ilvl="6" w:tplc="141A000F" w:tentative="1">
      <w:start w:val="1"/>
      <w:numFmt w:val="decimal"/>
      <w:lvlText w:val="%7."/>
      <w:lvlJc w:val="left"/>
      <w:pPr>
        <w:ind w:left="5749" w:hanging="360"/>
      </w:pPr>
    </w:lvl>
    <w:lvl w:ilvl="7" w:tplc="141A0019" w:tentative="1">
      <w:start w:val="1"/>
      <w:numFmt w:val="lowerLetter"/>
      <w:lvlText w:val="%8."/>
      <w:lvlJc w:val="left"/>
      <w:pPr>
        <w:ind w:left="6469" w:hanging="360"/>
      </w:pPr>
    </w:lvl>
    <w:lvl w:ilvl="8" w:tplc="141A001B" w:tentative="1">
      <w:start w:val="1"/>
      <w:numFmt w:val="lowerRoman"/>
      <w:lvlText w:val="%9."/>
      <w:lvlJc w:val="right"/>
      <w:pPr>
        <w:ind w:left="7189" w:hanging="180"/>
      </w:pPr>
    </w:lvl>
  </w:abstractNum>
  <w:abstractNum w:abstractNumId="3" w15:restartNumberingAfterBreak="0">
    <w:nsid w:val="09070F60"/>
    <w:multiLevelType w:val="hybridMultilevel"/>
    <w:tmpl w:val="0008A990"/>
    <w:lvl w:ilvl="0" w:tplc="9620AFDE">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0B461DC1"/>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5" w15:restartNumberingAfterBreak="0">
    <w:nsid w:val="0C2C2C62"/>
    <w:multiLevelType w:val="hybridMultilevel"/>
    <w:tmpl w:val="ADFADA4E"/>
    <w:lvl w:ilvl="0" w:tplc="A4A03A7C">
      <w:start w:val="4"/>
      <w:numFmt w:val="decimal"/>
      <w:lvlText w:val="%1)"/>
      <w:lvlJc w:val="left"/>
      <w:pPr>
        <w:ind w:left="1069" w:hanging="360"/>
      </w:pPr>
      <w:rPr>
        <w:rFonts w:hint="default"/>
        <w:b w:val="0"/>
      </w:rPr>
    </w:lvl>
    <w:lvl w:ilvl="1" w:tplc="08090019">
      <w:start w:val="1"/>
      <w:numFmt w:val="lowerLetter"/>
      <w:lvlText w:val="%2."/>
      <w:lvlJc w:val="left"/>
      <w:pPr>
        <w:ind w:left="1495"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26F9E"/>
    <w:multiLevelType w:val="hybridMultilevel"/>
    <w:tmpl w:val="B82A96B0"/>
    <w:lvl w:ilvl="0" w:tplc="F44CB1E4">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3F95A7B"/>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8" w15:restartNumberingAfterBreak="0">
    <w:nsid w:val="17A07FAC"/>
    <w:multiLevelType w:val="hybridMultilevel"/>
    <w:tmpl w:val="F0B29610"/>
    <w:lvl w:ilvl="0" w:tplc="141A0011">
      <w:start w:val="1"/>
      <w:numFmt w:val="decimal"/>
      <w:lvlText w:val="%1)"/>
      <w:lvlJc w:val="left"/>
      <w:pPr>
        <w:ind w:left="1353" w:hanging="360"/>
      </w:pPr>
      <w:rPr>
        <w:rFonts w:hint="default"/>
      </w:rPr>
    </w:lvl>
    <w:lvl w:ilvl="1" w:tplc="141A0019" w:tentative="1">
      <w:start w:val="1"/>
      <w:numFmt w:val="lowerLetter"/>
      <w:lvlText w:val="%2."/>
      <w:lvlJc w:val="left"/>
      <w:pPr>
        <w:ind w:left="2073" w:hanging="360"/>
      </w:pPr>
    </w:lvl>
    <w:lvl w:ilvl="2" w:tplc="141A001B" w:tentative="1">
      <w:start w:val="1"/>
      <w:numFmt w:val="lowerRoman"/>
      <w:lvlText w:val="%3."/>
      <w:lvlJc w:val="right"/>
      <w:pPr>
        <w:ind w:left="2793" w:hanging="180"/>
      </w:pPr>
    </w:lvl>
    <w:lvl w:ilvl="3" w:tplc="141A000F" w:tentative="1">
      <w:start w:val="1"/>
      <w:numFmt w:val="decimal"/>
      <w:lvlText w:val="%4."/>
      <w:lvlJc w:val="left"/>
      <w:pPr>
        <w:ind w:left="3513" w:hanging="360"/>
      </w:pPr>
    </w:lvl>
    <w:lvl w:ilvl="4" w:tplc="141A0019" w:tentative="1">
      <w:start w:val="1"/>
      <w:numFmt w:val="lowerLetter"/>
      <w:lvlText w:val="%5."/>
      <w:lvlJc w:val="left"/>
      <w:pPr>
        <w:ind w:left="4233" w:hanging="360"/>
      </w:pPr>
    </w:lvl>
    <w:lvl w:ilvl="5" w:tplc="141A001B" w:tentative="1">
      <w:start w:val="1"/>
      <w:numFmt w:val="lowerRoman"/>
      <w:lvlText w:val="%6."/>
      <w:lvlJc w:val="right"/>
      <w:pPr>
        <w:ind w:left="4953" w:hanging="180"/>
      </w:pPr>
    </w:lvl>
    <w:lvl w:ilvl="6" w:tplc="141A000F" w:tentative="1">
      <w:start w:val="1"/>
      <w:numFmt w:val="decimal"/>
      <w:lvlText w:val="%7."/>
      <w:lvlJc w:val="left"/>
      <w:pPr>
        <w:ind w:left="5673" w:hanging="360"/>
      </w:pPr>
    </w:lvl>
    <w:lvl w:ilvl="7" w:tplc="141A0019" w:tentative="1">
      <w:start w:val="1"/>
      <w:numFmt w:val="lowerLetter"/>
      <w:lvlText w:val="%8."/>
      <w:lvlJc w:val="left"/>
      <w:pPr>
        <w:ind w:left="6393" w:hanging="360"/>
      </w:pPr>
    </w:lvl>
    <w:lvl w:ilvl="8" w:tplc="141A001B" w:tentative="1">
      <w:start w:val="1"/>
      <w:numFmt w:val="lowerRoman"/>
      <w:lvlText w:val="%9."/>
      <w:lvlJc w:val="right"/>
      <w:pPr>
        <w:ind w:left="7113" w:hanging="180"/>
      </w:pPr>
    </w:lvl>
  </w:abstractNum>
  <w:abstractNum w:abstractNumId="9" w15:restartNumberingAfterBreak="0">
    <w:nsid w:val="19D400D0"/>
    <w:multiLevelType w:val="hybridMultilevel"/>
    <w:tmpl w:val="3222C514"/>
    <w:lvl w:ilvl="0" w:tplc="9620AFDE">
      <w:start w:val="1"/>
      <w:numFmt w:val="lowerLetter"/>
      <w:lvlText w:val="%1)"/>
      <w:lvlJc w:val="left"/>
      <w:pPr>
        <w:tabs>
          <w:tab w:val="num" w:pos="1428"/>
        </w:tabs>
        <w:ind w:left="1428" w:hanging="360"/>
      </w:pPr>
    </w:lvl>
    <w:lvl w:ilvl="1" w:tplc="141A0019">
      <w:start w:val="1"/>
      <w:numFmt w:val="lowerLetter"/>
      <w:lvlText w:val="%2."/>
      <w:lvlJc w:val="left"/>
      <w:pPr>
        <w:tabs>
          <w:tab w:val="num" w:pos="1803"/>
        </w:tabs>
        <w:ind w:left="1803" w:hanging="360"/>
      </w:pPr>
    </w:lvl>
    <w:lvl w:ilvl="2" w:tplc="141A001B">
      <w:start w:val="1"/>
      <w:numFmt w:val="lowerRoman"/>
      <w:lvlText w:val="%3."/>
      <w:lvlJc w:val="right"/>
      <w:pPr>
        <w:tabs>
          <w:tab w:val="num" w:pos="2523"/>
        </w:tabs>
        <w:ind w:left="2523" w:hanging="18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10" w15:restartNumberingAfterBreak="0">
    <w:nsid w:val="1B1354BE"/>
    <w:multiLevelType w:val="hybridMultilevel"/>
    <w:tmpl w:val="BB0C6920"/>
    <w:lvl w:ilvl="0" w:tplc="141A0017">
      <w:start w:val="1"/>
      <w:numFmt w:val="lowerLetter"/>
      <w:lvlText w:val="%1)"/>
      <w:lvlJc w:val="left"/>
      <w:pPr>
        <w:ind w:left="1057" w:hanging="360"/>
      </w:pPr>
    </w:lvl>
    <w:lvl w:ilvl="1" w:tplc="8E0491F0">
      <w:numFmt w:val="bullet"/>
      <w:lvlText w:val="-"/>
      <w:lvlJc w:val="left"/>
      <w:pPr>
        <w:ind w:left="1777" w:hanging="360"/>
      </w:pPr>
      <w:rPr>
        <w:rFonts w:ascii="Times New Roman" w:eastAsiaTheme="minorEastAsia" w:hAnsi="Times New Roman" w:cs="Times New Roman" w:hint="default"/>
      </w:r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1" w15:restartNumberingAfterBreak="0">
    <w:nsid w:val="1CD7103F"/>
    <w:multiLevelType w:val="hybridMultilevel"/>
    <w:tmpl w:val="9CD29A34"/>
    <w:lvl w:ilvl="0" w:tplc="3DF0B530">
      <w:start w:val="2"/>
      <w:numFmt w:val="bullet"/>
      <w:lvlText w:val="-"/>
      <w:lvlJc w:val="left"/>
      <w:pPr>
        <w:ind w:left="106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4CC5D4A"/>
    <w:multiLevelType w:val="hybridMultilevel"/>
    <w:tmpl w:val="35FE9CB4"/>
    <w:lvl w:ilvl="0" w:tplc="49EAFA8E">
      <w:start w:val="1"/>
      <w:numFmt w:val="lowerLetter"/>
      <w:lvlText w:val="%1)"/>
      <w:lvlJc w:val="left"/>
      <w:pPr>
        <w:ind w:left="2505" w:hanging="420"/>
      </w:pPr>
    </w:lvl>
    <w:lvl w:ilvl="1" w:tplc="9620AFDE">
      <w:start w:val="1"/>
      <w:numFmt w:val="lowerLetter"/>
      <w:lvlText w:val="%2)"/>
      <w:lvlJc w:val="left"/>
      <w:pPr>
        <w:ind w:left="2445"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13" w15:restartNumberingAfterBreak="0">
    <w:nsid w:val="263573BC"/>
    <w:multiLevelType w:val="hybridMultilevel"/>
    <w:tmpl w:val="7F263C8A"/>
    <w:lvl w:ilvl="0" w:tplc="AB045808">
      <w:start w:val="1"/>
      <w:numFmt w:val="lowerLetter"/>
      <w:lvlText w:val="%1)"/>
      <w:lvlJc w:val="left"/>
      <w:pPr>
        <w:ind w:left="1211" w:hanging="360"/>
      </w:pPr>
      <w:rPr>
        <w:rFonts w:hint="default"/>
      </w:rPr>
    </w:lvl>
    <w:lvl w:ilvl="1" w:tplc="141A0019" w:tentative="1">
      <w:start w:val="1"/>
      <w:numFmt w:val="lowerLetter"/>
      <w:lvlText w:val="%2."/>
      <w:lvlJc w:val="left"/>
      <w:pPr>
        <w:ind w:left="1931" w:hanging="360"/>
      </w:pPr>
    </w:lvl>
    <w:lvl w:ilvl="2" w:tplc="141A001B" w:tentative="1">
      <w:start w:val="1"/>
      <w:numFmt w:val="lowerRoman"/>
      <w:lvlText w:val="%3."/>
      <w:lvlJc w:val="right"/>
      <w:pPr>
        <w:ind w:left="2651" w:hanging="180"/>
      </w:pPr>
    </w:lvl>
    <w:lvl w:ilvl="3" w:tplc="141A000F" w:tentative="1">
      <w:start w:val="1"/>
      <w:numFmt w:val="decimal"/>
      <w:lvlText w:val="%4."/>
      <w:lvlJc w:val="left"/>
      <w:pPr>
        <w:ind w:left="3371" w:hanging="360"/>
      </w:pPr>
    </w:lvl>
    <w:lvl w:ilvl="4" w:tplc="141A0019" w:tentative="1">
      <w:start w:val="1"/>
      <w:numFmt w:val="lowerLetter"/>
      <w:lvlText w:val="%5."/>
      <w:lvlJc w:val="left"/>
      <w:pPr>
        <w:ind w:left="4091" w:hanging="360"/>
      </w:pPr>
    </w:lvl>
    <w:lvl w:ilvl="5" w:tplc="141A001B" w:tentative="1">
      <w:start w:val="1"/>
      <w:numFmt w:val="lowerRoman"/>
      <w:lvlText w:val="%6."/>
      <w:lvlJc w:val="right"/>
      <w:pPr>
        <w:ind w:left="4811" w:hanging="180"/>
      </w:pPr>
    </w:lvl>
    <w:lvl w:ilvl="6" w:tplc="141A000F" w:tentative="1">
      <w:start w:val="1"/>
      <w:numFmt w:val="decimal"/>
      <w:lvlText w:val="%7."/>
      <w:lvlJc w:val="left"/>
      <w:pPr>
        <w:ind w:left="5531" w:hanging="360"/>
      </w:pPr>
    </w:lvl>
    <w:lvl w:ilvl="7" w:tplc="141A0019" w:tentative="1">
      <w:start w:val="1"/>
      <w:numFmt w:val="lowerLetter"/>
      <w:lvlText w:val="%8."/>
      <w:lvlJc w:val="left"/>
      <w:pPr>
        <w:ind w:left="6251" w:hanging="360"/>
      </w:pPr>
    </w:lvl>
    <w:lvl w:ilvl="8" w:tplc="141A001B" w:tentative="1">
      <w:start w:val="1"/>
      <w:numFmt w:val="lowerRoman"/>
      <w:lvlText w:val="%9."/>
      <w:lvlJc w:val="right"/>
      <w:pPr>
        <w:ind w:left="6971" w:hanging="180"/>
      </w:pPr>
    </w:lvl>
  </w:abstractNum>
  <w:abstractNum w:abstractNumId="14" w15:restartNumberingAfterBreak="0">
    <w:nsid w:val="26EB4E9F"/>
    <w:multiLevelType w:val="hybridMultilevel"/>
    <w:tmpl w:val="CDEA280E"/>
    <w:lvl w:ilvl="0" w:tplc="8E0491F0">
      <w:numFmt w:val="bullet"/>
      <w:lvlText w:val="-"/>
      <w:lvlJc w:val="left"/>
      <w:pPr>
        <w:ind w:left="2149" w:hanging="360"/>
      </w:pPr>
      <w:rPr>
        <w:rFonts w:ascii="Times New Roman" w:eastAsiaTheme="minorEastAsia" w:hAnsi="Times New Roman" w:cs="Times New Roman" w:hint="default"/>
      </w:r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15" w15:restartNumberingAfterBreak="0">
    <w:nsid w:val="2AEC58B7"/>
    <w:multiLevelType w:val="hybridMultilevel"/>
    <w:tmpl w:val="B82A96B0"/>
    <w:lvl w:ilvl="0" w:tplc="F44CB1E4">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2CFF6E25"/>
    <w:multiLevelType w:val="hybridMultilevel"/>
    <w:tmpl w:val="FFBC5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1320E"/>
    <w:multiLevelType w:val="hybridMultilevel"/>
    <w:tmpl w:val="FACE3F3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56B02B6"/>
    <w:multiLevelType w:val="hybridMultilevel"/>
    <w:tmpl w:val="6C183782"/>
    <w:lvl w:ilvl="0" w:tplc="4940ACE6">
      <w:start w:val="2"/>
      <w:numFmt w:val="bullet"/>
      <w:lvlText w:val="-"/>
      <w:lvlJc w:val="left"/>
      <w:pPr>
        <w:ind w:left="1146" w:hanging="360"/>
      </w:pPr>
      <w:rPr>
        <w:rFonts w:ascii="Times New Roman" w:eastAsiaTheme="minorEastAsia" w:hAnsi="Times New Roman" w:cs="Times New Roman" w:hint="default"/>
      </w:rPr>
    </w:lvl>
    <w:lvl w:ilvl="1" w:tplc="141A0003" w:tentative="1">
      <w:start w:val="1"/>
      <w:numFmt w:val="bullet"/>
      <w:lvlText w:val="o"/>
      <w:lvlJc w:val="left"/>
      <w:pPr>
        <w:ind w:left="1866" w:hanging="360"/>
      </w:pPr>
      <w:rPr>
        <w:rFonts w:ascii="Courier New" w:hAnsi="Courier New" w:cs="Courier New" w:hint="default"/>
      </w:rPr>
    </w:lvl>
    <w:lvl w:ilvl="2" w:tplc="141A0005" w:tentative="1">
      <w:start w:val="1"/>
      <w:numFmt w:val="bullet"/>
      <w:lvlText w:val=""/>
      <w:lvlJc w:val="left"/>
      <w:pPr>
        <w:ind w:left="2586" w:hanging="360"/>
      </w:pPr>
      <w:rPr>
        <w:rFonts w:ascii="Wingdings" w:hAnsi="Wingdings" w:hint="default"/>
      </w:rPr>
    </w:lvl>
    <w:lvl w:ilvl="3" w:tplc="141A0001" w:tentative="1">
      <w:start w:val="1"/>
      <w:numFmt w:val="bullet"/>
      <w:lvlText w:val=""/>
      <w:lvlJc w:val="left"/>
      <w:pPr>
        <w:ind w:left="3306" w:hanging="360"/>
      </w:pPr>
      <w:rPr>
        <w:rFonts w:ascii="Symbol" w:hAnsi="Symbol" w:hint="default"/>
      </w:rPr>
    </w:lvl>
    <w:lvl w:ilvl="4" w:tplc="141A0003" w:tentative="1">
      <w:start w:val="1"/>
      <w:numFmt w:val="bullet"/>
      <w:lvlText w:val="o"/>
      <w:lvlJc w:val="left"/>
      <w:pPr>
        <w:ind w:left="4026" w:hanging="360"/>
      </w:pPr>
      <w:rPr>
        <w:rFonts w:ascii="Courier New" w:hAnsi="Courier New" w:cs="Courier New" w:hint="default"/>
      </w:rPr>
    </w:lvl>
    <w:lvl w:ilvl="5" w:tplc="141A0005" w:tentative="1">
      <w:start w:val="1"/>
      <w:numFmt w:val="bullet"/>
      <w:lvlText w:val=""/>
      <w:lvlJc w:val="left"/>
      <w:pPr>
        <w:ind w:left="4746" w:hanging="360"/>
      </w:pPr>
      <w:rPr>
        <w:rFonts w:ascii="Wingdings" w:hAnsi="Wingdings" w:hint="default"/>
      </w:rPr>
    </w:lvl>
    <w:lvl w:ilvl="6" w:tplc="141A0001" w:tentative="1">
      <w:start w:val="1"/>
      <w:numFmt w:val="bullet"/>
      <w:lvlText w:val=""/>
      <w:lvlJc w:val="left"/>
      <w:pPr>
        <w:ind w:left="5466" w:hanging="360"/>
      </w:pPr>
      <w:rPr>
        <w:rFonts w:ascii="Symbol" w:hAnsi="Symbol" w:hint="default"/>
      </w:rPr>
    </w:lvl>
    <w:lvl w:ilvl="7" w:tplc="141A0003" w:tentative="1">
      <w:start w:val="1"/>
      <w:numFmt w:val="bullet"/>
      <w:lvlText w:val="o"/>
      <w:lvlJc w:val="left"/>
      <w:pPr>
        <w:ind w:left="6186" w:hanging="360"/>
      </w:pPr>
      <w:rPr>
        <w:rFonts w:ascii="Courier New" w:hAnsi="Courier New" w:cs="Courier New" w:hint="default"/>
      </w:rPr>
    </w:lvl>
    <w:lvl w:ilvl="8" w:tplc="141A0005" w:tentative="1">
      <w:start w:val="1"/>
      <w:numFmt w:val="bullet"/>
      <w:lvlText w:val=""/>
      <w:lvlJc w:val="left"/>
      <w:pPr>
        <w:ind w:left="6906" w:hanging="360"/>
      </w:pPr>
      <w:rPr>
        <w:rFonts w:ascii="Wingdings" w:hAnsi="Wingdings" w:hint="default"/>
      </w:rPr>
    </w:lvl>
  </w:abstractNum>
  <w:abstractNum w:abstractNumId="19" w15:restartNumberingAfterBreak="0">
    <w:nsid w:val="377948C0"/>
    <w:multiLevelType w:val="hybridMultilevel"/>
    <w:tmpl w:val="3EAA7DD6"/>
    <w:lvl w:ilvl="0" w:tplc="F31E7126">
      <w:start w:val="1"/>
      <w:numFmt w:val="decimal"/>
      <w:lvlText w:val="%1)"/>
      <w:lvlJc w:val="left"/>
      <w:pPr>
        <w:ind w:left="1069" w:hanging="360"/>
      </w:pPr>
      <w:rPr>
        <w:rFonts w:hint="default"/>
        <w:b w:val="0"/>
      </w:rPr>
    </w:lvl>
    <w:lvl w:ilvl="1" w:tplc="141A0019">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0" w15:restartNumberingAfterBreak="0">
    <w:nsid w:val="39506705"/>
    <w:multiLevelType w:val="hybridMultilevel"/>
    <w:tmpl w:val="D940FDE0"/>
    <w:lvl w:ilvl="0" w:tplc="141A0017">
      <w:start w:val="1"/>
      <w:numFmt w:val="lowerLetter"/>
      <w:lvlText w:val="%1)"/>
      <w:lvlJc w:val="left"/>
      <w:pPr>
        <w:ind w:left="1428"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1" w15:restartNumberingAfterBreak="0">
    <w:nsid w:val="3AB604F2"/>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2" w15:restartNumberingAfterBreak="0">
    <w:nsid w:val="40A95604"/>
    <w:multiLevelType w:val="hybridMultilevel"/>
    <w:tmpl w:val="C7F23F42"/>
    <w:lvl w:ilvl="0" w:tplc="2848B79A">
      <w:start w:val="1"/>
      <w:numFmt w:val="decimal"/>
      <w:lvlText w:val="%1)"/>
      <w:lvlJc w:val="left"/>
      <w:pPr>
        <w:ind w:left="1069" w:hanging="360"/>
      </w:pPr>
      <w:rPr>
        <w:rFonts w:hint="default"/>
        <w:b w:val="0"/>
      </w:rPr>
    </w:lvl>
    <w:lvl w:ilvl="1" w:tplc="8E0491F0">
      <w:numFmt w:val="bullet"/>
      <w:lvlText w:val="-"/>
      <w:lvlJc w:val="left"/>
      <w:pPr>
        <w:ind w:left="1789" w:hanging="360"/>
      </w:pPr>
      <w:rPr>
        <w:rFonts w:ascii="Times New Roman" w:eastAsiaTheme="minorEastAsia" w:hAnsi="Times New Roman" w:cs="Times New Roman" w:hint="default"/>
      </w:r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3" w15:restartNumberingAfterBreak="0">
    <w:nsid w:val="4639484E"/>
    <w:multiLevelType w:val="hybridMultilevel"/>
    <w:tmpl w:val="C7F23F42"/>
    <w:lvl w:ilvl="0" w:tplc="2848B79A">
      <w:start w:val="1"/>
      <w:numFmt w:val="decimal"/>
      <w:lvlText w:val="%1)"/>
      <w:lvlJc w:val="left"/>
      <w:pPr>
        <w:ind w:left="1069" w:hanging="360"/>
      </w:pPr>
      <w:rPr>
        <w:rFonts w:hint="default"/>
        <w:b w:val="0"/>
      </w:rPr>
    </w:lvl>
    <w:lvl w:ilvl="1" w:tplc="8E0491F0">
      <w:numFmt w:val="bullet"/>
      <w:lvlText w:val="-"/>
      <w:lvlJc w:val="left"/>
      <w:pPr>
        <w:ind w:left="1789" w:hanging="360"/>
      </w:pPr>
      <w:rPr>
        <w:rFonts w:ascii="Times New Roman" w:eastAsiaTheme="minorEastAsia" w:hAnsi="Times New Roman" w:cs="Times New Roman" w:hint="default"/>
      </w:r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4" w15:restartNumberingAfterBreak="0">
    <w:nsid w:val="482565DB"/>
    <w:multiLevelType w:val="hybridMultilevel"/>
    <w:tmpl w:val="AAD8ADEA"/>
    <w:lvl w:ilvl="0" w:tplc="4002E478">
      <w:start w:val="1"/>
      <w:numFmt w:val="decimal"/>
      <w:lvlText w:val="%1)"/>
      <w:lvlJc w:val="left"/>
      <w:pPr>
        <w:ind w:left="1429" w:hanging="360"/>
      </w:pPr>
      <w:rPr>
        <w:rFonts w:hint="default"/>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4A00350E"/>
    <w:multiLevelType w:val="hybridMultilevel"/>
    <w:tmpl w:val="542A1F2A"/>
    <w:lvl w:ilvl="0" w:tplc="7B24A41A">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4A04489F"/>
    <w:multiLevelType w:val="hybridMultilevel"/>
    <w:tmpl w:val="923A5730"/>
    <w:lvl w:ilvl="0" w:tplc="3DF0B530">
      <w:start w:val="2"/>
      <w:numFmt w:val="bullet"/>
      <w:lvlText w:val="-"/>
      <w:lvlJc w:val="left"/>
      <w:pPr>
        <w:tabs>
          <w:tab w:val="num" w:pos="1425"/>
        </w:tabs>
        <w:ind w:left="1425" w:hanging="360"/>
      </w:pPr>
      <w:rPr>
        <w:rFonts w:ascii="Times New Roman" w:eastAsia="Times New Roman" w:hAnsi="Times New Roman" w:cs="Times New Roman" w:hint="default"/>
        <w:b w:val="0"/>
      </w:r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7" w15:restartNumberingAfterBreak="0">
    <w:nsid w:val="4A5E2B34"/>
    <w:multiLevelType w:val="hybridMultilevel"/>
    <w:tmpl w:val="63A64ECA"/>
    <w:lvl w:ilvl="0" w:tplc="36DA9BC0">
      <w:start w:val="3"/>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5B14B5"/>
    <w:multiLevelType w:val="hybridMultilevel"/>
    <w:tmpl w:val="7F263C8A"/>
    <w:lvl w:ilvl="0" w:tplc="AB045808">
      <w:start w:val="1"/>
      <w:numFmt w:val="lowerLetter"/>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29" w15:restartNumberingAfterBreak="0">
    <w:nsid w:val="52304A6E"/>
    <w:multiLevelType w:val="hybridMultilevel"/>
    <w:tmpl w:val="32E4D540"/>
    <w:lvl w:ilvl="0" w:tplc="46F0B202">
      <w:start w:val="1"/>
      <w:numFmt w:val="decimal"/>
      <w:lvlText w:val="%1)"/>
      <w:lvlJc w:val="left"/>
      <w:pPr>
        <w:ind w:left="1069"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DC54C6"/>
    <w:multiLevelType w:val="hybridMultilevel"/>
    <w:tmpl w:val="98046EA8"/>
    <w:lvl w:ilvl="0" w:tplc="07D2712C">
      <w:start w:val="6"/>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57C569C6"/>
    <w:multiLevelType w:val="hybridMultilevel"/>
    <w:tmpl w:val="5AC4A0F0"/>
    <w:lvl w:ilvl="0" w:tplc="141A0017">
      <w:start w:val="1"/>
      <w:numFmt w:val="lowerLetter"/>
      <w:lvlText w:val="%1)"/>
      <w:lvlJc w:val="left"/>
      <w:pPr>
        <w:ind w:left="1429" w:hanging="360"/>
      </w:pPr>
    </w:lvl>
    <w:lvl w:ilvl="1" w:tplc="141A0019" w:tentative="1">
      <w:start w:val="1"/>
      <w:numFmt w:val="lowerLetter"/>
      <w:lvlText w:val="%2."/>
      <w:lvlJc w:val="left"/>
      <w:pPr>
        <w:ind w:left="2149" w:hanging="360"/>
      </w:pPr>
    </w:lvl>
    <w:lvl w:ilvl="2" w:tplc="141A001B" w:tentative="1">
      <w:start w:val="1"/>
      <w:numFmt w:val="lowerRoman"/>
      <w:lvlText w:val="%3."/>
      <w:lvlJc w:val="right"/>
      <w:pPr>
        <w:ind w:left="2869" w:hanging="180"/>
      </w:pPr>
    </w:lvl>
    <w:lvl w:ilvl="3" w:tplc="141A000F" w:tentative="1">
      <w:start w:val="1"/>
      <w:numFmt w:val="decimal"/>
      <w:lvlText w:val="%4."/>
      <w:lvlJc w:val="left"/>
      <w:pPr>
        <w:ind w:left="3589" w:hanging="360"/>
      </w:pPr>
    </w:lvl>
    <w:lvl w:ilvl="4" w:tplc="141A0019" w:tentative="1">
      <w:start w:val="1"/>
      <w:numFmt w:val="lowerLetter"/>
      <w:lvlText w:val="%5."/>
      <w:lvlJc w:val="left"/>
      <w:pPr>
        <w:ind w:left="4309" w:hanging="360"/>
      </w:pPr>
    </w:lvl>
    <w:lvl w:ilvl="5" w:tplc="141A001B" w:tentative="1">
      <w:start w:val="1"/>
      <w:numFmt w:val="lowerRoman"/>
      <w:lvlText w:val="%6."/>
      <w:lvlJc w:val="right"/>
      <w:pPr>
        <w:ind w:left="5029" w:hanging="180"/>
      </w:pPr>
    </w:lvl>
    <w:lvl w:ilvl="6" w:tplc="141A000F" w:tentative="1">
      <w:start w:val="1"/>
      <w:numFmt w:val="decimal"/>
      <w:lvlText w:val="%7."/>
      <w:lvlJc w:val="left"/>
      <w:pPr>
        <w:ind w:left="5749" w:hanging="360"/>
      </w:pPr>
    </w:lvl>
    <w:lvl w:ilvl="7" w:tplc="141A0019" w:tentative="1">
      <w:start w:val="1"/>
      <w:numFmt w:val="lowerLetter"/>
      <w:lvlText w:val="%8."/>
      <w:lvlJc w:val="left"/>
      <w:pPr>
        <w:ind w:left="6469" w:hanging="360"/>
      </w:pPr>
    </w:lvl>
    <w:lvl w:ilvl="8" w:tplc="141A001B" w:tentative="1">
      <w:start w:val="1"/>
      <w:numFmt w:val="lowerRoman"/>
      <w:lvlText w:val="%9."/>
      <w:lvlJc w:val="right"/>
      <w:pPr>
        <w:ind w:left="7189" w:hanging="180"/>
      </w:pPr>
    </w:lvl>
  </w:abstractNum>
  <w:abstractNum w:abstractNumId="32" w15:restartNumberingAfterBreak="0">
    <w:nsid w:val="58655382"/>
    <w:multiLevelType w:val="hybridMultilevel"/>
    <w:tmpl w:val="46CC6F5C"/>
    <w:lvl w:ilvl="0" w:tplc="141A0019">
      <w:start w:val="1"/>
      <w:numFmt w:val="lowerLetter"/>
      <w:lvlText w:val="%1."/>
      <w:lvlJc w:val="left"/>
      <w:pPr>
        <w:ind w:left="720" w:hanging="360"/>
      </w:pPr>
    </w:lvl>
    <w:lvl w:ilvl="1" w:tplc="07D2712C">
      <w:start w:val="6"/>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FB4D15"/>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34" w15:restartNumberingAfterBreak="0">
    <w:nsid w:val="616947C7"/>
    <w:multiLevelType w:val="hybridMultilevel"/>
    <w:tmpl w:val="A3F6864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15:restartNumberingAfterBreak="0">
    <w:nsid w:val="642F27EB"/>
    <w:multiLevelType w:val="hybridMultilevel"/>
    <w:tmpl w:val="33B29902"/>
    <w:lvl w:ilvl="0" w:tplc="07D2712C">
      <w:start w:val="6"/>
      <w:numFmt w:val="bullet"/>
      <w:lvlText w:val="-"/>
      <w:lvlJc w:val="left"/>
      <w:pPr>
        <w:ind w:left="1080" w:hanging="360"/>
      </w:pPr>
      <w:rPr>
        <w:rFonts w:ascii="Times New Roman" w:eastAsiaTheme="minorHAnsi"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6" w15:restartNumberingAfterBreak="0">
    <w:nsid w:val="6C827A9B"/>
    <w:multiLevelType w:val="hybridMultilevel"/>
    <w:tmpl w:val="5BA88FDA"/>
    <w:lvl w:ilvl="0" w:tplc="0F4EA42C">
      <w:start w:val="1"/>
      <w:numFmt w:val="lowerLetter"/>
      <w:lvlText w:val="%1)"/>
      <w:lvlJc w:val="left"/>
      <w:pPr>
        <w:ind w:left="786" w:hanging="360"/>
      </w:pPr>
      <w:rPr>
        <w:rFonts w:hint="default"/>
        <w:b w:val="0"/>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37" w15:restartNumberingAfterBreak="0">
    <w:nsid w:val="6D7563BB"/>
    <w:multiLevelType w:val="hybridMultilevel"/>
    <w:tmpl w:val="749CEF7E"/>
    <w:lvl w:ilvl="0" w:tplc="9620AFDE">
      <w:start w:val="1"/>
      <w:numFmt w:val="lowerLetter"/>
      <w:lvlText w:val="%1)"/>
      <w:lvlJc w:val="left"/>
      <w:pPr>
        <w:tabs>
          <w:tab w:val="num" w:pos="1428"/>
        </w:tabs>
        <w:ind w:left="1428"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8" w15:restartNumberingAfterBreak="0">
    <w:nsid w:val="6F4042A5"/>
    <w:multiLevelType w:val="hybridMultilevel"/>
    <w:tmpl w:val="4864B92C"/>
    <w:lvl w:ilvl="0" w:tplc="5718C67E">
      <w:start w:val="7"/>
      <w:numFmt w:val="lowerLetter"/>
      <w:lvlText w:val="%1)"/>
      <w:lvlJc w:val="left"/>
      <w:pPr>
        <w:tabs>
          <w:tab w:val="num" w:pos="1428"/>
        </w:tabs>
        <w:ind w:left="1428"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9" w15:restartNumberingAfterBreak="0">
    <w:nsid w:val="71273B73"/>
    <w:multiLevelType w:val="hybridMultilevel"/>
    <w:tmpl w:val="E1225BE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15:restartNumberingAfterBreak="0">
    <w:nsid w:val="7FE70DE6"/>
    <w:multiLevelType w:val="hybridMultilevel"/>
    <w:tmpl w:val="A3F6864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9"/>
  </w:num>
  <w:num w:numId="11">
    <w:abstractNumId w:val="39"/>
  </w:num>
  <w:num w:numId="12">
    <w:abstractNumId w:val="40"/>
  </w:num>
  <w:num w:numId="13">
    <w:abstractNumId w:val="3"/>
  </w:num>
  <w:num w:numId="14">
    <w:abstractNumId w:val="16"/>
  </w:num>
  <w:num w:numId="15">
    <w:abstractNumId w:val="13"/>
  </w:num>
  <w:num w:numId="16">
    <w:abstractNumId w:val="30"/>
  </w:num>
  <w:num w:numId="17">
    <w:abstractNumId w:val="35"/>
  </w:num>
  <w:num w:numId="18">
    <w:abstractNumId w:val="6"/>
  </w:num>
  <w:num w:numId="19">
    <w:abstractNumId w:val="36"/>
  </w:num>
  <w:num w:numId="20">
    <w:abstractNumId w:val="19"/>
  </w:num>
  <w:num w:numId="21">
    <w:abstractNumId w:val="18"/>
  </w:num>
  <w:num w:numId="22">
    <w:abstractNumId w:val="1"/>
  </w:num>
  <w:num w:numId="23">
    <w:abstractNumId w:val="4"/>
  </w:num>
  <w:num w:numId="24">
    <w:abstractNumId w:val="7"/>
  </w:num>
  <w:num w:numId="25">
    <w:abstractNumId w:val="21"/>
  </w:num>
  <w:num w:numId="26">
    <w:abstractNumId w:val="33"/>
  </w:num>
  <w:num w:numId="27">
    <w:abstractNumId w:val="23"/>
  </w:num>
  <w:num w:numId="28">
    <w:abstractNumId w:val="2"/>
  </w:num>
  <w:num w:numId="29">
    <w:abstractNumId w:val="15"/>
  </w:num>
  <w:num w:numId="30">
    <w:abstractNumId w:val="31"/>
  </w:num>
  <w:num w:numId="31">
    <w:abstractNumId w:val="14"/>
  </w:num>
  <w:num w:numId="32">
    <w:abstractNumId w:val="8"/>
  </w:num>
  <w:num w:numId="33">
    <w:abstractNumId w:val="22"/>
  </w:num>
  <w:num w:numId="34">
    <w:abstractNumId w:val="27"/>
  </w:num>
  <w:num w:numId="35">
    <w:abstractNumId w:val="5"/>
  </w:num>
  <w:num w:numId="36">
    <w:abstractNumId w:val="28"/>
  </w:num>
  <w:num w:numId="37">
    <w:abstractNumId w:val="24"/>
  </w:num>
  <w:num w:numId="38">
    <w:abstractNumId w:val="29"/>
  </w:num>
  <w:num w:numId="39">
    <w:abstractNumId w:val="25"/>
  </w:num>
  <w:num w:numId="40">
    <w:abstractNumId w:val="32"/>
  </w:num>
  <w:num w:numId="41">
    <w:abstractNumId w:val="10"/>
  </w:num>
  <w:num w:numId="42">
    <w:abstractNumId w:val="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C9"/>
    <w:rsid w:val="00000C23"/>
    <w:rsid w:val="000055F3"/>
    <w:rsid w:val="0000795E"/>
    <w:rsid w:val="00012772"/>
    <w:rsid w:val="00017D4A"/>
    <w:rsid w:val="0002744A"/>
    <w:rsid w:val="00030CED"/>
    <w:rsid w:val="0004017E"/>
    <w:rsid w:val="00054228"/>
    <w:rsid w:val="0005645D"/>
    <w:rsid w:val="000661BD"/>
    <w:rsid w:val="000A2401"/>
    <w:rsid w:val="000A7B71"/>
    <w:rsid w:val="000B2398"/>
    <w:rsid w:val="000B415F"/>
    <w:rsid w:val="000D44E4"/>
    <w:rsid w:val="000E1053"/>
    <w:rsid w:val="000E1FA4"/>
    <w:rsid w:val="000E27EC"/>
    <w:rsid w:val="000E584C"/>
    <w:rsid w:val="000F3B8B"/>
    <w:rsid w:val="001132C1"/>
    <w:rsid w:val="0011441F"/>
    <w:rsid w:val="00116785"/>
    <w:rsid w:val="001300C5"/>
    <w:rsid w:val="001304F7"/>
    <w:rsid w:val="00136D03"/>
    <w:rsid w:val="00143BB4"/>
    <w:rsid w:val="00160AEF"/>
    <w:rsid w:val="00186F9E"/>
    <w:rsid w:val="00190D38"/>
    <w:rsid w:val="00191204"/>
    <w:rsid w:val="001945C9"/>
    <w:rsid w:val="001A321A"/>
    <w:rsid w:val="001B09AA"/>
    <w:rsid w:val="001D1D38"/>
    <w:rsid w:val="001D3FCC"/>
    <w:rsid w:val="001D62EE"/>
    <w:rsid w:val="001E04D3"/>
    <w:rsid w:val="001E1B82"/>
    <w:rsid w:val="001E2075"/>
    <w:rsid w:val="001E29F4"/>
    <w:rsid w:val="001E7A6C"/>
    <w:rsid w:val="001F2A90"/>
    <w:rsid w:val="002056A9"/>
    <w:rsid w:val="002421E0"/>
    <w:rsid w:val="00242E1A"/>
    <w:rsid w:val="00243821"/>
    <w:rsid w:val="002450A3"/>
    <w:rsid w:val="00247276"/>
    <w:rsid w:val="00253BEA"/>
    <w:rsid w:val="002556B0"/>
    <w:rsid w:val="0027424C"/>
    <w:rsid w:val="00281DC5"/>
    <w:rsid w:val="002823C9"/>
    <w:rsid w:val="0028288A"/>
    <w:rsid w:val="00284627"/>
    <w:rsid w:val="00286540"/>
    <w:rsid w:val="00287558"/>
    <w:rsid w:val="00293F4E"/>
    <w:rsid w:val="0029632D"/>
    <w:rsid w:val="00297891"/>
    <w:rsid w:val="002A26C3"/>
    <w:rsid w:val="002A71FC"/>
    <w:rsid w:val="002B0CAD"/>
    <w:rsid w:val="002C2F2A"/>
    <w:rsid w:val="002C3A6C"/>
    <w:rsid w:val="002D0839"/>
    <w:rsid w:val="002D25F6"/>
    <w:rsid w:val="002E1224"/>
    <w:rsid w:val="002E196D"/>
    <w:rsid w:val="002F6B20"/>
    <w:rsid w:val="002F7148"/>
    <w:rsid w:val="003020C3"/>
    <w:rsid w:val="003039A5"/>
    <w:rsid w:val="00306BF0"/>
    <w:rsid w:val="00311C17"/>
    <w:rsid w:val="00322C6E"/>
    <w:rsid w:val="00325429"/>
    <w:rsid w:val="00326878"/>
    <w:rsid w:val="00327AFC"/>
    <w:rsid w:val="00327F20"/>
    <w:rsid w:val="003501E1"/>
    <w:rsid w:val="0035214E"/>
    <w:rsid w:val="00352A4C"/>
    <w:rsid w:val="00357224"/>
    <w:rsid w:val="00360076"/>
    <w:rsid w:val="003613DA"/>
    <w:rsid w:val="00370344"/>
    <w:rsid w:val="003723AC"/>
    <w:rsid w:val="00385A77"/>
    <w:rsid w:val="00386CE6"/>
    <w:rsid w:val="00390C29"/>
    <w:rsid w:val="00397D35"/>
    <w:rsid w:val="003A3291"/>
    <w:rsid w:val="003A34FC"/>
    <w:rsid w:val="003B36D7"/>
    <w:rsid w:val="003C243F"/>
    <w:rsid w:val="003D1748"/>
    <w:rsid w:val="003D4795"/>
    <w:rsid w:val="003D48D1"/>
    <w:rsid w:val="003E3FF6"/>
    <w:rsid w:val="003E6F86"/>
    <w:rsid w:val="00400D71"/>
    <w:rsid w:val="0040253B"/>
    <w:rsid w:val="00402E61"/>
    <w:rsid w:val="00406D36"/>
    <w:rsid w:val="004179CF"/>
    <w:rsid w:val="00420DE0"/>
    <w:rsid w:val="00422AE8"/>
    <w:rsid w:val="00422C7A"/>
    <w:rsid w:val="00424A89"/>
    <w:rsid w:val="00425561"/>
    <w:rsid w:val="00426BF8"/>
    <w:rsid w:val="004273C8"/>
    <w:rsid w:val="004311F7"/>
    <w:rsid w:val="00431C67"/>
    <w:rsid w:val="0043358E"/>
    <w:rsid w:val="00435990"/>
    <w:rsid w:val="00437175"/>
    <w:rsid w:val="00441702"/>
    <w:rsid w:val="0045280B"/>
    <w:rsid w:val="00470B20"/>
    <w:rsid w:val="00476F1E"/>
    <w:rsid w:val="00482AA2"/>
    <w:rsid w:val="00486B58"/>
    <w:rsid w:val="0049015F"/>
    <w:rsid w:val="004A09B4"/>
    <w:rsid w:val="004A29B7"/>
    <w:rsid w:val="004A5C4C"/>
    <w:rsid w:val="004B11E4"/>
    <w:rsid w:val="004C20F8"/>
    <w:rsid w:val="004C64F0"/>
    <w:rsid w:val="004E220A"/>
    <w:rsid w:val="004E3E61"/>
    <w:rsid w:val="00505AF3"/>
    <w:rsid w:val="00507E2D"/>
    <w:rsid w:val="00513963"/>
    <w:rsid w:val="00517343"/>
    <w:rsid w:val="00535350"/>
    <w:rsid w:val="00542F9D"/>
    <w:rsid w:val="0054706B"/>
    <w:rsid w:val="00547A29"/>
    <w:rsid w:val="00557814"/>
    <w:rsid w:val="00561B11"/>
    <w:rsid w:val="00571026"/>
    <w:rsid w:val="00575F99"/>
    <w:rsid w:val="0057675E"/>
    <w:rsid w:val="00580EB4"/>
    <w:rsid w:val="00584210"/>
    <w:rsid w:val="0059487A"/>
    <w:rsid w:val="005A2F1A"/>
    <w:rsid w:val="005B3006"/>
    <w:rsid w:val="005B6381"/>
    <w:rsid w:val="005B6BD5"/>
    <w:rsid w:val="005B70B3"/>
    <w:rsid w:val="005C45AB"/>
    <w:rsid w:val="005D239D"/>
    <w:rsid w:val="005D5764"/>
    <w:rsid w:val="005D5C73"/>
    <w:rsid w:val="005E7880"/>
    <w:rsid w:val="005F095C"/>
    <w:rsid w:val="005F1887"/>
    <w:rsid w:val="005F4310"/>
    <w:rsid w:val="0061059E"/>
    <w:rsid w:val="006177A0"/>
    <w:rsid w:val="0062279B"/>
    <w:rsid w:val="006276C9"/>
    <w:rsid w:val="0063305D"/>
    <w:rsid w:val="00633657"/>
    <w:rsid w:val="0063394E"/>
    <w:rsid w:val="00641B3D"/>
    <w:rsid w:val="006677C5"/>
    <w:rsid w:val="0067302D"/>
    <w:rsid w:val="00680B7A"/>
    <w:rsid w:val="00683561"/>
    <w:rsid w:val="00685655"/>
    <w:rsid w:val="00687AD3"/>
    <w:rsid w:val="00690997"/>
    <w:rsid w:val="00694752"/>
    <w:rsid w:val="00697F6B"/>
    <w:rsid w:val="006A0673"/>
    <w:rsid w:val="006A7F21"/>
    <w:rsid w:val="006B1643"/>
    <w:rsid w:val="006C05C9"/>
    <w:rsid w:val="006D1158"/>
    <w:rsid w:val="006D635D"/>
    <w:rsid w:val="006E68F9"/>
    <w:rsid w:val="006E7A58"/>
    <w:rsid w:val="006F2961"/>
    <w:rsid w:val="006F63FA"/>
    <w:rsid w:val="0070369C"/>
    <w:rsid w:val="0070568E"/>
    <w:rsid w:val="00707720"/>
    <w:rsid w:val="00710053"/>
    <w:rsid w:val="007102CE"/>
    <w:rsid w:val="00712B64"/>
    <w:rsid w:val="00714620"/>
    <w:rsid w:val="007208B2"/>
    <w:rsid w:val="00733F94"/>
    <w:rsid w:val="0073454D"/>
    <w:rsid w:val="007347CF"/>
    <w:rsid w:val="007358D4"/>
    <w:rsid w:val="007401B4"/>
    <w:rsid w:val="0074367F"/>
    <w:rsid w:val="00746C06"/>
    <w:rsid w:val="007477AA"/>
    <w:rsid w:val="00760239"/>
    <w:rsid w:val="00760563"/>
    <w:rsid w:val="00762663"/>
    <w:rsid w:val="00762F08"/>
    <w:rsid w:val="007644E3"/>
    <w:rsid w:val="007646CE"/>
    <w:rsid w:val="00767D32"/>
    <w:rsid w:val="00773FC3"/>
    <w:rsid w:val="007951C3"/>
    <w:rsid w:val="007A2E5B"/>
    <w:rsid w:val="007C1579"/>
    <w:rsid w:val="007D081C"/>
    <w:rsid w:val="007D3DEA"/>
    <w:rsid w:val="007D4BCA"/>
    <w:rsid w:val="007F1435"/>
    <w:rsid w:val="007F497B"/>
    <w:rsid w:val="007F58E0"/>
    <w:rsid w:val="007F733A"/>
    <w:rsid w:val="00800718"/>
    <w:rsid w:val="0080168E"/>
    <w:rsid w:val="0081058E"/>
    <w:rsid w:val="008121BC"/>
    <w:rsid w:val="00813D22"/>
    <w:rsid w:val="00814DFF"/>
    <w:rsid w:val="00816673"/>
    <w:rsid w:val="00826FD7"/>
    <w:rsid w:val="00830270"/>
    <w:rsid w:val="008474F9"/>
    <w:rsid w:val="00850303"/>
    <w:rsid w:val="00857871"/>
    <w:rsid w:val="00861518"/>
    <w:rsid w:val="00865C51"/>
    <w:rsid w:val="00866946"/>
    <w:rsid w:val="008672BE"/>
    <w:rsid w:val="0087696B"/>
    <w:rsid w:val="00884ED7"/>
    <w:rsid w:val="008857D7"/>
    <w:rsid w:val="00885D49"/>
    <w:rsid w:val="008939D8"/>
    <w:rsid w:val="008A1A98"/>
    <w:rsid w:val="008A2BF0"/>
    <w:rsid w:val="008A6A32"/>
    <w:rsid w:val="008A6EDC"/>
    <w:rsid w:val="008B263D"/>
    <w:rsid w:val="008D0938"/>
    <w:rsid w:val="008D2D14"/>
    <w:rsid w:val="008D5A4B"/>
    <w:rsid w:val="008E3139"/>
    <w:rsid w:val="008F2D57"/>
    <w:rsid w:val="008F3F0B"/>
    <w:rsid w:val="008F7B82"/>
    <w:rsid w:val="009021E3"/>
    <w:rsid w:val="00903A49"/>
    <w:rsid w:val="00911991"/>
    <w:rsid w:val="00922420"/>
    <w:rsid w:val="00926A0F"/>
    <w:rsid w:val="00926D62"/>
    <w:rsid w:val="00930237"/>
    <w:rsid w:val="00931A0E"/>
    <w:rsid w:val="00931D50"/>
    <w:rsid w:val="00937340"/>
    <w:rsid w:val="009429E6"/>
    <w:rsid w:val="009446BA"/>
    <w:rsid w:val="0094537B"/>
    <w:rsid w:val="00947BBD"/>
    <w:rsid w:val="00966B8E"/>
    <w:rsid w:val="00970EB5"/>
    <w:rsid w:val="00972CC0"/>
    <w:rsid w:val="00983605"/>
    <w:rsid w:val="00983D15"/>
    <w:rsid w:val="00987E55"/>
    <w:rsid w:val="0099089F"/>
    <w:rsid w:val="00992C23"/>
    <w:rsid w:val="00993A21"/>
    <w:rsid w:val="0099633E"/>
    <w:rsid w:val="009A2DAA"/>
    <w:rsid w:val="009A5906"/>
    <w:rsid w:val="009B496F"/>
    <w:rsid w:val="009C2CD2"/>
    <w:rsid w:val="009C67F7"/>
    <w:rsid w:val="009C70FB"/>
    <w:rsid w:val="009D47C4"/>
    <w:rsid w:val="009D62E8"/>
    <w:rsid w:val="009D6878"/>
    <w:rsid w:val="00A01089"/>
    <w:rsid w:val="00A04D70"/>
    <w:rsid w:val="00A15B12"/>
    <w:rsid w:val="00A1670C"/>
    <w:rsid w:val="00A16C0B"/>
    <w:rsid w:val="00A21AF4"/>
    <w:rsid w:val="00A21BB5"/>
    <w:rsid w:val="00A21E9F"/>
    <w:rsid w:val="00A2204B"/>
    <w:rsid w:val="00A31688"/>
    <w:rsid w:val="00A36E05"/>
    <w:rsid w:val="00A36EC1"/>
    <w:rsid w:val="00A3771D"/>
    <w:rsid w:val="00A430DA"/>
    <w:rsid w:val="00A432E9"/>
    <w:rsid w:val="00A45D42"/>
    <w:rsid w:val="00A53B4A"/>
    <w:rsid w:val="00A63389"/>
    <w:rsid w:val="00A64B0F"/>
    <w:rsid w:val="00A86712"/>
    <w:rsid w:val="00A93D76"/>
    <w:rsid w:val="00AA3E6E"/>
    <w:rsid w:val="00AA455B"/>
    <w:rsid w:val="00AB30DE"/>
    <w:rsid w:val="00AB4F1D"/>
    <w:rsid w:val="00AC008C"/>
    <w:rsid w:val="00AD4228"/>
    <w:rsid w:val="00AD51C0"/>
    <w:rsid w:val="00AE5488"/>
    <w:rsid w:val="00AF4B50"/>
    <w:rsid w:val="00B000B0"/>
    <w:rsid w:val="00B04F29"/>
    <w:rsid w:val="00B13319"/>
    <w:rsid w:val="00B204D2"/>
    <w:rsid w:val="00B229AB"/>
    <w:rsid w:val="00B35EAD"/>
    <w:rsid w:val="00B4037C"/>
    <w:rsid w:val="00B44845"/>
    <w:rsid w:val="00B53AC3"/>
    <w:rsid w:val="00B57737"/>
    <w:rsid w:val="00B633AC"/>
    <w:rsid w:val="00B65F30"/>
    <w:rsid w:val="00B66FA9"/>
    <w:rsid w:val="00B81A74"/>
    <w:rsid w:val="00B82CE0"/>
    <w:rsid w:val="00B9388B"/>
    <w:rsid w:val="00B946D2"/>
    <w:rsid w:val="00BA171A"/>
    <w:rsid w:val="00BA3779"/>
    <w:rsid w:val="00BA3E35"/>
    <w:rsid w:val="00BA52F4"/>
    <w:rsid w:val="00BA6338"/>
    <w:rsid w:val="00BB1C79"/>
    <w:rsid w:val="00BB3DAD"/>
    <w:rsid w:val="00BB456A"/>
    <w:rsid w:val="00BC0D5D"/>
    <w:rsid w:val="00BC4B94"/>
    <w:rsid w:val="00BC4C19"/>
    <w:rsid w:val="00BD036D"/>
    <w:rsid w:val="00BD1B8D"/>
    <w:rsid w:val="00BD742E"/>
    <w:rsid w:val="00BE4F89"/>
    <w:rsid w:val="00BF3630"/>
    <w:rsid w:val="00C038CF"/>
    <w:rsid w:val="00C04E8B"/>
    <w:rsid w:val="00C06A0E"/>
    <w:rsid w:val="00C10ACE"/>
    <w:rsid w:val="00C243A2"/>
    <w:rsid w:val="00C32FC3"/>
    <w:rsid w:val="00C44CDD"/>
    <w:rsid w:val="00C46700"/>
    <w:rsid w:val="00C5249F"/>
    <w:rsid w:val="00C613C7"/>
    <w:rsid w:val="00C61761"/>
    <w:rsid w:val="00C67CCE"/>
    <w:rsid w:val="00C703D8"/>
    <w:rsid w:val="00C7360F"/>
    <w:rsid w:val="00C748F3"/>
    <w:rsid w:val="00C804B4"/>
    <w:rsid w:val="00C827EE"/>
    <w:rsid w:val="00C90D09"/>
    <w:rsid w:val="00C96642"/>
    <w:rsid w:val="00CA0DF9"/>
    <w:rsid w:val="00CA107A"/>
    <w:rsid w:val="00CA28C5"/>
    <w:rsid w:val="00CA3295"/>
    <w:rsid w:val="00CA60CF"/>
    <w:rsid w:val="00CA65CC"/>
    <w:rsid w:val="00CA7863"/>
    <w:rsid w:val="00CB023D"/>
    <w:rsid w:val="00CB0C8C"/>
    <w:rsid w:val="00CB797C"/>
    <w:rsid w:val="00CC0EB7"/>
    <w:rsid w:val="00CC2A2C"/>
    <w:rsid w:val="00CC5FE5"/>
    <w:rsid w:val="00CD0631"/>
    <w:rsid w:val="00CE2D00"/>
    <w:rsid w:val="00CE601A"/>
    <w:rsid w:val="00CF3D44"/>
    <w:rsid w:val="00D02315"/>
    <w:rsid w:val="00D02776"/>
    <w:rsid w:val="00D045C4"/>
    <w:rsid w:val="00D13163"/>
    <w:rsid w:val="00D2208B"/>
    <w:rsid w:val="00D369CB"/>
    <w:rsid w:val="00D41338"/>
    <w:rsid w:val="00D42933"/>
    <w:rsid w:val="00D42E3C"/>
    <w:rsid w:val="00D45152"/>
    <w:rsid w:val="00D4711F"/>
    <w:rsid w:val="00D50764"/>
    <w:rsid w:val="00D54BEA"/>
    <w:rsid w:val="00D54ED7"/>
    <w:rsid w:val="00D63B9F"/>
    <w:rsid w:val="00D71A26"/>
    <w:rsid w:val="00D71AA4"/>
    <w:rsid w:val="00D7211A"/>
    <w:rsid w:val="00D721F6"/>
    <w:rsid w:val="00D7411D"/>
    <w:rsid w:val="00D764B3"/>
    <w:rsid w:val="00D80CDC"/>
    <w:rsid w:val="00D85E22"/>
    <w:rsid w:val="00D8772C"/>
    <w:rsid w:val="00D90C8A"/>
    <w:rsid w:val="00DA2823"/>
    <w:rsid w:val="00DB387A"/>
    <w:rsid w:val="00DB6EAF"/>
    <w:rsid w:val="00DC1ADF"/>
    <w:rsid w:val="00DC3D2D"/>
    <w:rsid w:val="00DD0CA4"/>
    <w:rsid w:val="00DD43C3"/>
    <w:rsid w:val="00DE04A3"/>
    <w:rsid w:val="00DF280B"/>
    <w:rsid w:val="00DF2AB9"/>
    <w:rsid w:val="00DF39FE"/>
    <w:rsid w:val="00DF7605"/>
    <w:rsid w:val="00E01FD7"/>
    <w:rsid w:val="00E04689"/>
    <w:rsid w:val="00E05567"/>
    <w:rsid w:val="00E1008A"/>
    <w:rsid w:val="00E12B23"/>
    <w:rsid w:val="00E12C8C"/>
    <w:rsid w:val="00E20997"/>
    <w:rsid w:val="00E22BAD"/>
    <w:rsid w:val="00E2703B"/>
    <w:rsid w:val="00E330A6"/>
    <w:rsid w:val="00E37576"/>
    <w:rsid w:val="00E43A84"/>
    <w:rsid w:val="00E44521"/>
    <w:rsid w:val="00E60056"/>
    <w:rsid w:val="00E60753"/>
    <w:rsid w:val="00E640C3"/>
    <w:rsid w:val="00E65AB3"/>
    <w:rsid w:val="00E71814"/>
    <w:rsid w:val="00E77311"/>
    <w:rsid w:val="00E829E0"/>
    <w:rsid w:val="00E93BA1"/>
    <w:rsid w:val="00E96F49"/>
    <w:rsid w:val="00EA4533"/>
    <w:rsid w:val="00EC1AFD"/>
    <w:rsid w:val="00EC3676"/>
    <w:rsid w:val="00ED4C59"/>
    <w:rsid w:val="00EE01CC"/>
    <w:rsid w:val="00EE1BD2"/>
    <w:rsid w:val="00EE265E"/>
    <w:rsid w:val="00EE2D84"/>
    <w:rsid w:val="00F0152E"/>
    <w:rsid w:val="00F05CC4"/>
    <w:rsid w:val="00F1022B"/>
    <w:rsid w:val="00F11494"/>
    <w:rsid w:val="00F11C6E"/>
    <w:rsid w:val="00F22309"/>
    <w:rsid w:val="00F24226"/>
    <w:rsid w:val="00F326FC"/>
    <w:rsid w:val="00F41C1C"/>
    <w:rsid w:val="00F50E78"/>
    <w:rsid w:val="00F557CA"/>
    <w:rsid w:val="00F62DE9"/>
    <w:rsid w:val="00F63C41"/>
    <w:rsid w:val="00F63F41"/>
    <w:rsid w:val="00F644EA"/>
    <w:rsid w:val="00F659F8"/>
    <w:rsid w:val="00F773C3"/>
    <w:rsid w:val="00F83EF1"/>
    <w:rsid w:val="00FA0D49"/>
    <w:rsid w:val="00FB10D6"/>
    <w:rsid w:val="00FB455E"/>
    <w:rsid w:val="00FC19CD"/>
    <w:rsid w:val="00FC3628"/>
    <w:rsid w:val="00FD32E2"/>
    <w:rsid w:val="00FD4EA0"/>
    <w:rsid w:val="00FD53C1"/>
    <w:rsid w:val="00FD727E"/>
    <w:rsid w:val="00FE5522"/>
    <w:rsid w:val="00FF0BD9"/>
    <w:rsid w:val="00FF77D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22F1A-7830-4171-AD7B-96967FF5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E35"/>
    <w:pPr>
      <w:spacing w:after="0" w:line="240" w:lineRule="auto"/>
    </w:pPr>
    <w:rPr>
      <w:rFonts w:ascii="Times New Roman" w:eastAsia="Times New Roman" w:hAnsi="Times New Roman" w:cs="Times New Roman"/>
      <w:sz w:val="24"/>
      <w:szCs w:val="24"/>
      <w:lang w:val="en-GB"/>
    </w:rPr>
  </w:style>
  <w:style w:type="paragraph" w:styleId="Naslov2">
    <w:name w:val="heading 2"/>
    <w:basedOn w:val="Normal"/>
    <w:next w:val="Normal"/>
    <w:link w:val="Naslov2Char"/>
    <w:qFormat/>
    <w:rsid w:val="002823C9"/>
    <w:pPr>
      <w:keepNext/>
      <w:outlineLvl w:val="1"/>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2823C9"/>
    <w:rPr>
      <w:rFonts w:ascii="Times New Roman" w:eastAsia="Times New Roman" w:hAnsi="Times New Roman" w:cs="Times New Roman"/>
      <w:b/>
      <w:bCs/>
      <w:sz w:val="28"/>
      <w:szCs w:val="24"/>
      <w:lang w:val="en-GB"/>
    </w:rPr>
  </w:style>
  <w:style w:type="paragraph" w:styleId="Tekstbalonia">
    <w:name w:val="Balloon Text"/>
    <w:basedOn w:val="Normal"/>
    <w:link w:val="TekstbaloniaChar"/>
    <w:uiPriority w:val="99"/>
    <w:semiHidden/>
    <w:unhideWhenUsed/>
    <w:rsid w:val="002823C9"/>
    <w:rPr>
      <w:rFonts w:ascii="Tahoma" w:hAnsi="Tahoma" w:cs="Tahoma"/>
      <w:sz w:val="16"/>
      <w:szCs w:val="16"/>
    </w:rPr>
  </w:style>
  <w:style w:type="character" w:customStyle="1" w:styleId="TekstbaloniaChar">
    <w:name w:val="Tekst balončića Char"/>
    <w:basedOn w:val="Zadanifontodlomka"/>
    <w:link w:val="Tekstbalonia"/>
    <w:uiPriority w:val="99"/>
    <w:semiHidden/>
    <w:rsid w:val="002823C9"/>
    <w:rPr>
      <w:rFonts w:ascii="Tahoma" w:eastAsia="Times New Roman" w:hAnsi="Tahoma" w:cs="Tahoma"/>
      <w:sz w:val="16"/>
      <w:szCs w:val="16"/>
      <w:lang w:val="en-GB"/>
    </w:rPr>
  </w:style>
  <w:style w:type="paragraph" w:styleId="Odlomakpopisa">
    <w:name w:val="List Paragraph"/>
    <w:basedOn w:val="Normal"/>
    <w:uiPriority w:val="34"/>
    <w:qFormat/>
    <w:rsid w:val="00D54BEA"/>
    <w:pPr>
      <w:ind w:left="720"/>
      <w:contextualSpacing/>
    </w:pPr>
  </w:style>
  <w:style w:type="character" w:styleId="Hiperveza">
    <w:name w:val="Hyperlink"/>
    <w:basedOn w:val="Zadanifontodlomka"/>
    <w:rsid w:val="00D54BEA"/>
    <w:rPr>
      <w:color w:val="0000FF"/>
      <w:u w:val="single"/>
    </w:rPr>
  </w:style>
  <w:style w:type="paragraph" w:styleId="Tijeloteksta">
    <w:name w:val="Body Text"/>
    <w:aliases w:val="uvlaka 2,uvlaka 3"/>
    <w:basedOn w:val="Normal"/>
    <w:link w:val="TijelotekstaChar"/>
    <w:rsid w:val="00D54BEA"/>
    <w:rPr>
      <w:szCs w:val="20"/>
      <w:lang w:val="hr-HR" w:eastAsia="hr-HR"/>
    </w:rPr>
  </w:style>
  <w:style w:type="character" w:customStyle="1" w:styleId="TijelotekstaChar">
    <w:name w:val="Tijelo teksta Char"/>
    <w:aliases w:val="uvlaka 2 Char,uvlaka 3 Char"/>
    <w:basedOn w:val="Zadanifontodlomka"/>
    <w:link w:val="Tijeloteksta"/>
    <w:rsid w:val="00D54BEA"/>
    <w:rPr>
      <w:rFonts w:ascii="Times New Roman" w:eastAsia="Times New Roman" w:hAnsi="Times New Roman" w:cs="Times New Roman"/>
      <w:sz w:val="24"/>
      <w:szCs w:val="20"/>
      <w:lang w:val="hr-HR" w:eastAsia="hr-HR"/>
    </w:rPr>
  </w:style>
  <w:style w:type="paragraph" w:styleId="Zaglavlje">
    <w:name w:val="header"/>
    <w:basedOn w:val="Normal"/>
    <w:link w:val="ZaglavljeChar"/>
    <w:uiPriority w:val="99"/>
    <w:semiHidden/>
    <w:unhideWhenUsed/>
    <w:rsid w:val="002C3A6C"/>
    <w:pPr>
      <w:tabs>
        <w:tab w:val="center" w:pos="4536"/>
        <w:tab w:val="right" w:pos="9072"/>
      </w:tabs>
    </w:pPr>
  </w:style>
  <w:style w:type="character" w:customStyle="1" w:styleId="ZaglavljeChar">
    <w:name w:val="Zaglavlje Char"/>
    <w:basedOn w:val="Zadanifontodlomka"/>
    <w:link w:val="Zaglavlje"/>
    <w:uiPriority w:val="99"/>
    <w:semiHidden/>
    <w:rsid w:val="002C3A6C"/>
    <w:rPr>
      <w:rFonts w:ascii="Times New Roman" w:eastAsia="Times New Roman" w:hAnsi="Times New Roman" w:cs="Times New Roman"/>
      <w:sz w:val="24"/>
      <w:szCs w:val="24"/>
      <w:lang w:val="en-GB"/>
    </w:rPr>
  </w:style>
  <w:style w:type="paragraph" w:styleId="Podnoje">
    <w:name w:val="footer"/>
    <w:basedOn w:val="Normal"/>
    <w:link w:val="PodnojeChar"/>
    <w:uiPriority w:val="99"/>
    <w:semiHidden/>
    <w:unhideWhenUsed/>
    <w:rsid w:val="002C3A6C"/>
    <w:pPr>
      <w:tabs>
        <w:tab w:val="center" w:pos="4536"/>
        <w:tab w:val="right" w:pos="9072"/>
      </w:tabs>
    </w:pPr>
  </w:style>
  <w:style w:type="character" w:customStyle="1" w:styleId="PodnojeChar">
    <w:name w:val="Podnožje Char"/>
    <w:basedOn w:val="Zadanifontodlomka"/>
    <w:link w:val="Podnoje"/>
    <w:uiPriority w:val="99"/>
    <w:semiHidden/>
    <w:rsid w:val="002C3A6C"/>
    <w:rPr>
      <w:rFonts w:ascii="Times New Roman" w:eastAsia="Times New Roman" w:hAnsi="Times New Roman" w:cs="Times New Roman"/>
      <w:sz w:val="24"/>
      <w:szCs w:val="24"/>
      <w:lang w:val="en-GB"/>
    </w:rPr>
  </w:style>
  <w:style w:type="paragraph" w:styleId="Bezproreda">
    <w:name w:val="No Spacing"/>
    <w:uiPriority w:val="1"/>
    <w:qFormat/>
    <w:rsid w:val="001F2A90"/>
    <w:pPr>
      <w:spacing w:after="0" w:line="240" w:lineRule="auto"/>
    </w:pPr>
    <w:rPr>
      <w:rFonts w:eastAsiaTheme="minorEastAsia"/>
      <w:lang w:eastAsia="bs-Latn-BA"/>
    </w:rPr>
  </w:style>
  <w:style w:type="paragraph" w:styleId="Tekstkomentara">
    <w:name w:val="annotation text"/>
    <w:basedOn w:val="Normal"/>
    <w:link w:val="TekstkomentaraChar"/>
    <w:uiPriority w:val="99"/>
    <w:semiHidden/>
    <w:unhideWhenUsed/>
    <w:rsid w:val="001E04D3"/>
    <w:rPr>
      <w:sz w:val="20"/>
      <w:szCs w:val="20"/>
    </w:rPr>
  </w:style>
  <w:style w:type="character" w:customStyle="1" w:styleId="TekstkomentaraChar">
    <w:name w:val="Tekst komentara Char"/>
    <w:basedOn w:val="Zadanifontodlomka"/>
    <w:link w:val="Tekstkomentara"/>
    <w:uiPriority w:val="99"/>
    <w:semiHidden/>
    <w:rsid w:val="001E04D3"/>
    <w:rPr>
      <w:rFonts w:ascii="Times New Roman" w:eastAsia="Times New Roman" w:hAnsi="Times New Roman" w:cs="Times New Roman"/>
      <w:sz w:val="20"/>
      <w:szCs w:val="20"/>
      <w:lang w:val="en-GB"/>
    </w:rPr>
  </w:style>
  <w:style w:type="paragraph" w:styleId="Predmetkomentara">
    <w:name w:val="annotation subject"/>
    <w:basedOn w:val="Tekstkomentara"/>
    <w:next w:val="Tekstkomentara"/>
    <w:link w:val="PredmetkomentaraChar"/>
    <w:uiPriority w:val="99"/>
    <w:semiHidden/>
    <w:unhideWhenUsed/>
    <w:rsid w:val="001E04D3"/>
    <w:pPr>
      <w:spacing w:after="200"/>
    </w:pPr>
    <w:rPr>
      <w:rFonts w:asciiTheme="minorHAnsi" w:eastAsiaTheme="minorEastAsia" w:hAnsiTheme="minorHAnsi" w:cstheme="minorBidi"/>
      <w:b/>
      <w:bCs/>
      <w:lang w:val="bs-Latn-BA" w:eastAsia="bs-Latn-BA"/>
    </w:rPr>
  </w:style>
  <w:style w:type="character" w:customStyle="1" w:styleId="PredmetkomentaraChar">
    <w:name w:val="Predmet komentara Char"/>
    <w:basedOn w:val="TekstkomentaraChar"/>
    <w:link w:val="Predmetkomentara"/>
    <w:uiPriority w:val="99"/>
    <w:semiHidden/>
    <w:rsid w:val="001E04D3"/>
    <w:rPr>
      <w:rFonts w:ascii="Times New Roman" w:eastAsiaTheme="minorEastAsia" w:hAnsi="Times New Roman" w:cs="Times New Roman"/>
      <w:b/>
      <w:bCs/>
      <w:sz w:val="20"/>
      <w:szCs w:val="20"/>
      <w:lang w:val="en-GB"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tk.gov.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ksm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BE3C9-5864-4330-9CD5-6243DD20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2017</Words>
  <Characters>11498</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min17</dc:creator>
  <cp:lastModifiedBy>MKSM-AR</cp:lastModifiedBy>
  <cp:revision>41</cp:revision>
  <cp:lastPrinted>2024-08-23T10:56:00Z</cp:lastPrinted>
  <dcterms:created xsi:type="dcterms:W3CDTF">2023-08-10T06:56:00Z</dcterms:created>
  <dcterms:modified xsi:type="dcterms:W3CDTF">2024-08-26T09:24:00Z</dcterms:modified>
</cp:coreProperties>
</file>